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DB5" w:rsidRDefault="00FD1CD8" w:rsidP="00220DB5">
      <w:pPr>
        <w:jc w:val="center"/>
        <w:rPr>
          <w:rFonts w:ascii="Times New Roman" w:hAnsi="Times New Roman" w:cs="Times New Roman"/>
          <w:b/>
          <w:color w:val="353434"/>
          <w:sz w:val="26"/>
          <w:szCs w:val="26"/>
          <w:shd w:val="clear" w:color="auto" w:fill="FFFFFF"/>
        </w:rPr>
      </w:pPr>
      <w:r w:rsidRPr="000238A4">
        <w:rPr>
          <w:rStyle w:val="a3"/>
          <w:rFonts w:ascii="Times New Roman" w:hAnsi="Times New Roman" w:cs="Times New Roman"/>
          <w:color w:val="353434"/>
          <w:sz w:val="26"/>
          <w:szCs w:val="26"/>
          <w:bdr w:val="none" w:sz="0" w:space="0" w:color="auto" w:frame="1"/>
          <w:shd w:val="clear" w:color="auto" w:fill="FFFFFF"/>
        </w:rPr>
        <w:t>ПАМЯТКА для студентов по профилактике экстремизма</w:t>
      </w:r>
      <w:r w:rsidRPr="000238A4">
        <w:rPr>
          <w:rFonts w:ascii="Times New Roman" w:hAnsi="Times New Roman" w:cs="Times New Roman"/>
          <w:color w:val="353434"/>
          <w:sz w:val="26"/>
          <w:szCs w:val="26"/>
        </w:rPr>
        <w:br/>
      </w:r>
    </w:p>
    <w:p w:rsidR="000238A4" w:rsidRPr="00220DB5" w:rsidRDefault="00FD1CD8" w:rsidP="001767DB">
      <w:pPr>
        <w:ind w:firstLine="567"/>
        <w:jc w:val="center"/>
        <w:rPr>
          <w:rFonts w:ascii="Times New Roman" w:hAnsi="Times New Roman" w:cs="Times New Roman"/>
          <w:b/>
          <w:color w:val="353434"/>
          <w:sz w:val="26"/>
          <w:szCs w:val="26"/>
          <w:shd w:val="clear" w:color="auto" w:fill="FFFFFF"/>
        </w:rPr>
      </w:pPr>
      <w:r w:rsidRPr="00220DB5">
        <w:rPr>
          <w:rFonts w:ascii="Times New Roman" w:hAnsi="Times New Roman" w:cs="Times New Roman"/>
          <w:b/>
          <w:color w:val="353434"/>
          <w:sz w:val="26"/>
          <w:szCs w:val="26"/>
          <w:shd w:val="clear" w:color="auto" w:fill="FFFFFF"/>
        </w:rPr>
        <w:t>Уважаемые</w:t>
      </w:r>
      <w:r w:rsidR="000238A4" w:rsidRPr="00220DB5">
        <w:rPr>
          <w:rFonts w:ascii="Times New Roman" w:hAnsi="Times New Roman" w:cs="Times New Roman"/>
          <w:b/>
          <w:color w:val="353434"/>
          <w:sz w:val="26"/>
          <w:szCs w:val="26"/>
          <w:shd w:val="clear" w:color="auto" w:fill="FFFFFF"/>
        </w:rPr>
        <w:t xml:space="preserve"> </w:t>
      </w:r>
      <w:r w:rsidRPr="00220DB5">
        <w:rPr>
          <w:rFonts w:ascii="Times New Roman" w:hAnsi="Times New Roman" w:cs="Times New Roman"/>
          <w:b/>
          <w:color w:val="353434"/>
          <w:sz w:val="26"/>
          <w:szCs w:val="26"/>
          <w:shd w:val="clear" w:color="auto" w:fill="FFFFFF"/>
        </w:rPr>
        <w:t>студенты!</w:t>
      </w:r>
    </w:p>
    <w:p w:rsidR="000238A4" w:rsidRDefault="00FD1CD8" w:rsidP="00D764FC">
      <w:pPr>
        <w:spacing w:after="0"/>
        <w:ind w:firstLine="567"/>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дружелюбными и толерантными по отношению к представителям других национальностей. Опасайтесь негативного влияния экстремистских идей. Для вас эта информация.</w:t>
      </w:r>
    </w:p>
    <w:p w:rsidR="000238A4" w:rsidRDefault="00FD1CD8" w:rsidP="00D764FC">
      <w:pPr>
        <w:spacing w:after="0"/>
        <w:ind w:firstLine="567"/>
        <w:jc w:val="both"/>
        <w:rPr>
          <w:rFonts w:ascii="Times New Roman" w:hAnsi="Times New Roman" w:cs="Times New Roman"/>
          <w:color w:val="353434"/>
          <w:sz w:val="26"/>
          <w:szCs w:val="26"/>
          <w:shd w:val="clear" w:color="auto" w:fill="FFFFFF"/>
        </w:rPr>
      </w:pPr>
      <w:r w:rsidRPr="000238A4">
        <w:rPr>
          <w:rStyle w:val="a3"/>
          <w:rFonts w:ascii="Times New Roman" w:hAnsi="Times New Roman" w:cs="Times New Roman"/>
          <w:color w:val="353434"/>
          <w:sz w:val="26"/>
          <w:szCs w:val="26"/>
          <w:bdr w:val="none" w:sz="0" w:space="0" w:color="auto" w:frame="1"/>
          <w:shd w:val="clear" w:color="auto" w:fill="FFFFFF"/>
        </w:rPr>
        <w:t>Экстремизм</w:t>
      </w:r>
      <w:r w:rsidRPr="000238A4">
        <w:rPr>
          <w:rFonts w:ascii="Times New Roman" w:hAnsi="Times New Roman" w:cs="Times New Roman"/>
          <w:color w:val="353434"/>
          <w:sz w:val="26"/>
          <w:szCs w:val="26"/>
          <w:shd w:val="clear" w:color="auto" w:fill="FFFFFF"/>
        </w:rPr>
        <w:t xml:space="preserve"> (от фр. </w:t>
      </w:r>
      <w:proofErr w:type="spellStart"/>
      <w:r w:rsidRPr="000238A4">
        <w:rPr>
          <w:rFonts w:ascii="Times New Roman" w:hAnsi="Times New Roman" w:cs="Times New Roman"/>
          <w:color w:val="353434"/>
          <w:sz w:val="26"/>
          <w:szCs w:val="26"/>
          <w:shd w:val="clear" w:color="auto" w:fill="FFFFFF"/>
        </w:rPr>
        <w:t>exremisme</w:t>
      </w:r>
      <w:proofErr w:type="spellEnd"/>
      <w:r w:rsidRPr="000238A4">
        <w:rPr>
          <w:rFonts w:ascii="Times New Roman" w:hAnsi="Times New Roman" w:cs="Times New Roman"/>
          <w:color w:val="353434"/>
          <w:sz w:val="26"/>
          <w:szCs w:val="26"/>
          <w:shd w:val="clear" w:color="auto" w:fill="FFFFFF"/>
        </w:rPr>
        <w:t>, от лат</w:t>
      </w:r>
      <w:proofErr w:type="gramStart"/>
      <w:r w:rsidRPr="000238A4">
        <w:rPr>
          <w:rFonts w:ascii="Times New Roman" w:hAnsi="Times New Roman" w:cs="Times New Roman"/>
          <w:color w:val="353434"/>
          <w:sz w:val="26"/>
          <w:szCs w:val="26"/>
          <w:shd w:val="clear" w:color="auto" w:fill="FFFFFF"/>
        </w:rPr>
        <w:t xml:space="preserve">. </w:t>
      </w:r>
      <w:proofErr w:type="spellStart"/>
      <w:r w:rsidRPr="000238A4">
        <w:rPr>
          <w:rFonts w:ascii="Times New Roman" w:hAnsi="Times New Roman" w:cs="Times New Roman"/>
          <w:color w:val="353434"/>
          <w:sz w:val="26"/>
          <w:szCs w:val="26"/>
          <w:shd w:val="clear" w:color="auto" w:fill="FFFFFF"/>
        </w:rPr>
        <w:t>extremus</w:t>
      </w:r>
      <w:proofErr w:type="spellEnd"/>
      <w:proofErr w:type="gramEnd"/>
      <w:r w:rsidRPr="000238A4">
        <w:rPr>
          <w:rFonts w:ascii="Times New Roman" w:hAnsi="Times New Roman" w:cs="Times New Roman"/>
          <w:color w:val="353434"/>
          <w:sz w:val="26"/>
          <w:szCs w:val="26"/>
          <w:shd w:val="clear" w:color="auto" w:fill="FFFFFF"/>
        </w:rPr>
        <w:t xml:space="preserve"> — крайний) – это приверженность к крайним взглядам и действиям, радикально отрицающим существующие в обществе нормы и правила.</w:t>
      </w:r>
      <w:r w:rsidR="000238A4">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Базовой основой экстремизма является агрессивность, наполненная каким-либо идейным содержанием (смыслом).</w:t>
      </w:r>
      <w:r w:rsidR="000238A4">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r w:rsidR="000238A4">
        <w:rPr>
          <w:rFonts w:ascii="Times New Roman" w:hAnsi="Times New Roman" w:cs="Times New Roman"/>
          <w:color w:val="353434"/>
          <w:sz w:val="26"/>
          <w:szCs w:val="26"/>
          <w:shd w:val="clear" w:color="auto" w:fill="FFFFFF"/>
        </w:rPr>
        <w:t xml:space="preserve"> </w:t>
      </w:r>
    </w:p>
    <w:p w:rsidR="000238A4" w:rsidRDefault="00FD1CD8" w:rsidP="00D764FC">
      <w:pPr>
        <w:spacing w:after="0"/>
        <w:ind w:firstLine="567"/>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r w:rsidR="000238A4">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 xml:space="preserve">Одной из форм проявления экстремизма является распространение фашистской и неонацистской </w:t>
      </w:r>
      <w:proofErr w:type="gramStart"/>
      <w:r w:rsidRPr="000238A4">
        <w:rPr>
          <w:rFonts w:ascii="Times New Roman" w:hAnsi="Times New Roman" w:cs="Times New Roman"/>
          <w:color w:val="353434"/>
          <w:sz w:val="26"/>
          <w:szCs w:val="26"/>
          <w:shd w:val="clear" w:color="auto" w:fill="FFFFFF"/>
        </w:rPr>
        <w:t>символики:</w:t>
      </w:r>
      <w:r w:rsidRPr="000238A4">
        <w:rPr>
          <w:rFonts w:ascii="Times New Roman" w:hAnsi="Times New Roman" w:cs="Times New Roman"/>
          <w:color w:val="353434"/>
          <w:sz w:val="26"/>
          <w:szCs w:val="26"/>
        </w:rPr>
        <w:br/>
      </w:r>
      <w:r w:rsidR="000238A4">
        <w:rPr>
          <w:rFonts w:ascii="Times New Roman" w:hAnsi="Times New Roman" w:cs="Times New Roman"/>
          <w:color w:val="353434"/>
          <w:sz w:val="26"/>
          <w:szCs w:val="26"/>
          <w:shd w:val="clear" w:color="auto" w:fill="FFFFFF"/>
        </w:rPr>
        <w:t xml:space="preserve">   </w:t>
      </w:r>
      <w:proofErr w:type="gramEnd"/>
      <w:r w:rsidR="000238A4">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 специфическая символика (свастика, символы фашистской Германии, изображение фашистского приветствия (приветствие римских легионеров) и т.п.;</w:t>
      </w:r>
      <w:r w:rsidRPr="000238A4">
        <w:rPr>
          <w:rFonts w:ascii="Times New Roman" w:hAnsi="Times New Roman" w:cs="Times New Roman"/>
          <w:color w:val="353434"/>
          <w:sz w:val="26"/>
          <w:szCs w:val="26"/>
        </w:rPr>
        <w:br/>
      </w:r>
      <w:r w:rsidR="00D764FC">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 xml:space="preserve"> специфические наименования, термины, обозначения и словосочетания («фашист», «нацист», «скинхед» и т.п.);</w:t>
      </w:r>
    </w:p>
    <w:p w:rsidR="00D764FC" w:rsidRDefault="00D764FC" w:rsidP="00D764FC">
      <w:pPr>
        <w:spacing w:after="0"/>
        <w:jc w:val="both"/>
        <w:rPr>
          <w:rFonts w:ascii="Times New Roman" w:hAnsi="Times New Roman" w:cs="Times New Roman"/>
          <w:color w:val="353434"/>
          <w:sz w:val="26"/>
          <w:szCs w:val="26"/>
          <w:shd w:val="clear" w:color="auto" w:fill="FFFFFF"/>
        </w:rPr>
      </w:pPr>
      <w:r>
        <w:rPr>
          <w:rFonts w:ascii="Times New Roman" w:hAnsi="Times New Roman" w:cs="Times New Roman"/>
          <w:color w:val="353434"/>
          <w:sz w:val="26"/>
          <w:szCs w:val="26"/>
          <w:shd w:val="clear" w:color="auto" w:fill="FFFFFF"/>
        </w:rPr>
        <w:t xml:space="preserve">       -</w:t>
      </w:r>
      <w:r w:rsidR="00FD1CD8" w:rsidRPr="000238A4">
        <w:rPr>
          <w:rFonts w:ascii="Times New Roman" w:hAnsi="Times New Roman" w:cs="Times New Roman"/>
          <w:color w:val="353434"/>
          <w:sz w:val="26"/>
          <w:szCs w:val="26"/>
          <w:shd w:val="clear" w:color="auto" w:fill="FFFFFF"/>
        </w:rPr>
        <w:t xml:space="preserve"> специфические унизительные или ругательные наименования и определения представителей какой-либо национальности («чернокожий», «азер» и т.п.</w:t>
      </w:r>
      <w:proofErr w:type="gramStart"/>
      <w:r w:rsidR="00FD1CD8" w:rsidRPr="000238A4">
        <w:rPr>
          <w:rFonts w:ascii="Times New Roman" w:hAnsi="Times New Roman" w:cs="Times New Roman"/>
          <w:color w:val="353434"/>
          <w:sz w:val="26"/>
          <w:szCs w:val="26"/>
          <w:shd w:val="clear" w:color="auto" w:fill="FFFFFF"/>
        </w:rPr>
        <w:t>);</w:t>
      </w:r>
      <w:r>
        <w:rPr>
          <w:rFonts w:ascii="Times New Roman" w:hAnsi="Times New Roman" w:cs="Times New Roman"/>
          <w:color w:val="353434"/>
          <w:sz w:val="26"/>
          <w:szCs w:val="26"/>
          <w:shd w:val="clear" w:color="auto" w:fill="FFFFFF"/>
        </w:rPr>
        <w:br/>
        <w:t xml:space="preserve">   </w:t>
      </w:r>
      <w:proofErr w:type="gramEnd"/>
      <w:r>
        <w:rPr>
          <w:rFonts w:ascii="Times New Roman" w:hAnsi="Times New Roman" w:cs="Times New Roman"/>
          <w:color w:val="353434"/>
          <w:sz w:val="26"/>
          <w:szCs w:val="26"/>
          <w:shd w:val="clear" w:color="auto" w:fill="FFFFFF"/>
        </w:rPr>
        <w:t xml:space="preserve">  -</w:t>
      </w:r>
      <w:r w:rsidR="00FD1CD8" w:rsidRPr="000238A4">
        <w:rPr>
          <w:rFonts w:ascii="Times New Roman" w:hAnsi="Times New Roman" w:cs="Times New Roman"/>
          <w:color w:val="353434"/>
          <w:sz w:val="26"/>
          <w:szCs w:val="26"/>
          <w:shd w:val="clear" w:color="auto" w:fill="FFFFFF"/>
        </w:rPr>
        <w:t xml:space="preserve"> специфический сленг или лексикон, распространенный в среде экстремистских формирований («русофоб», «ZOG» и т.п.);</w:t>
      </w:r>
    </w:p>
    <w:p w:rsidR="00D764FC" w:rsidRDefault="00D764FC" w:rsidP="00D764FC">
      <w:pPr>
        <w:spacing w:after="0"/>
        <w:jc w:val="both"/>
        <w:rPr>
          <w:rFonts w:ascii="Times New Roman" w:hAnsi="Times New Roman" w:cs="Times New Roman"/>
          <w:color w:val="353434"/>
          <w:sz w:val="26"/>
          <w:szCs w:val="26"/>
          <w:shd w:val="clear" w:color="auto" w:fill="FFFFFF"/>
        </w:rPr>
      </w:pPr>
      <w:r>
        <w:rPr>
          <w:rFonts w:ascii="Times New Roman" w:hAnsi="Times New Roman" w:cs="Times New Roman"/>
          <w:color w:val="353434"/>
          <w:sz w:val="26"/>
          <w:szCs w:val="26"/>
          <w:shd w:val="clear" w:color="auto" w:fill="FFFFFF"/>
        </w:rPr>
        <w:t xml:space="preserve">      - </w:t>
      </w:r>
      <w:r w:rsidR="00FD1CD8" w:rsidRPr="000238A4">
        <w:rPr>
          <w:rFonts w:ascii="Times New Roman" w:hAnsi="Times New Roman" w:cs="Times New Roman"/>
          <w:color w:val="353434"/>
          <w:sz w:val="26"/>
          <w:szCs w:val="26"/>
          <w:shd w:val="clear" w:color="auto" w:fill="FFFFFF"/>
        </w:rPr>
        <w:t>специфические имена и клички известных и авторитетных лиц в конкретных радикальных движениях («Лимонов», «Тесак» и т.п.</w:t>
      </w:r>
      <w:proofErr w:type="gramStart"/>
      <w:r w:rsidR="00FD1CD8" w:rsidRPr="000238A4">
        <w:rPr>
          <w:rFonts w:ascii="Times New Roman" w:hAnsi="Times New Roman" w:cs="Times New Roman"/>
          <w:color w:val="353434"/>
          <w:sz w:val="26"/>
          <w:szCs w:val="26"/>
          <w:shd w:val="clear" w:color="auto" w:fill="FFFFFF"/>
        </w:rPr>
        <w:t>);</w:t>
      </w:r>
      <w:r w:rsidR="00FD1CD8" w:rsidRPr="000238A4">
        <w:rPr>
          <w:rFonts w:ascii="Times New Roman" w:hAnsi="Times New Roman" w:cs="Times New Roman"/>
          <w:color w:val="353434"/>
          <w:sz w:val="26"/>
          <w:szCs w:val="26"/>
        </w:rPr>
        <w:br/>
      </w:r>
      <w:r>
        <w:rPr>
          <w:rFonts w:ascii="Times New Roman" w:hAnsi="Times New Roman" w:cs="Times New Roman"/>
          <w:color w:val="353434"/>
          <w:sz w:val="26"/>
          <w:szCs w:val="26"/>
          <w:shd w:val="clear" w:color="auto" w:fill="FFFFFF"/>
        </w:rPr>
        <w:t xml:space="preserve">   </w:t>
      </w:r>
      <w:proofErr w:type="gramEnd"/>
      <w:r>
        <w:rPr>
          <w:rFonts w:ascii="Times New Roman" w:hAnsi="Times New Roman" w:cs="Times New Roman"/>
          <w:color w:val="353434"/>
          <w:sz w:val="26"/>
          <w:szCs w:val="26"/>
          <w:shd w:val="clear" w:color="auto" w:fill="FFFFFF"/>
        </w:rPr>
        <w:t xml:space="preserve">   - </w:t>
      </w:r>
      <w:r w:rsidR="00FD1CD8" w:rsidRPr="000238A4">
        <w:rPr>
          <w:rFonts w:ascii="Times New Roman" w:hAnsi="Times New Roman" w:cs="Times New Roman"/>
          <w:color w:val="353434"/>
          <w:sz w:val="26"/>
          <w:szCs w:val="26"/>
          <w:shd w:val="clear" w:color="auto" w:fill="FFFFFF"/>
        </w:rPr>
        <w:t>использование специфических кличек при написании интернет-материалов («Фюрер», «</w:t>
      </w:r>
      <w:proofErr w:type="spellStart"/>
      <w:r w:rsidR="00FD1CD8" w:rsidRPr="000238A4">
        <w:rPr>
          <w:rFonts w:ascii="Times New Roman" w:hAnsi="Times New Roman" w:cs="Times New Roman"/>
          <w:color w:val="353434"/>
          <w:sz w:val="26"/>
          <w:szCs w:val="26"/>
          <w:shd w:val="clear" w:color="auto" w:fill="FFFFFF"/>
        </w:rPr>
        <w:t>White</w:t>
      </w:r>
      <w:proofErr w:type="spellEnd"/>
      <w:r w:rsidR="00FD1CD8" w:rsidRPr="000238A4">
        <w:rPr>
          <w:rFonts w:ascii="Times New Roman" w:hAnsi="Times New Roman" w:cs="Times New Roman"/>
          <w:color w:val="353434"/>
          <w:sz w:val="26"/>
          <w:szCs w:val="26"/>
          <w:shd w:val="clear" w:color="auto" w:fill="FFFFFF"/>
        </w:rPr>
        <w:t xml:space="preserve"> </w:t>
      </w:r>
      <w:proofErr w:type="spellStart"/>
      <w:r w:rsidR="00FD1CD8" w:rsidRPr="000238A4">
        <w:rPr>
          <w:rFonts w:ascii="Times New Roman" w:hAnsi="Times New Roman" w:cs="Times New Roman"/>
          <w:color w:val="353434"/>
          <w:sz w:val="26"/>
          <w:szCs w:val="26"/>
          <w:shd w:val="clear" w:color="auto" w:fill="FFFFFF"/>
        </w:rPr>
        <w:t>warrior</w:t>
      </w:r>
      <w:proofErr w:type="spellEnd"/>
      <w:r w:rsidR="00FD1CD8" w:rsidRPr="000238A4">
        <w:rPr>
          <w:rFonts w:ascii="Times New Roman" w:hAnsi="Times New Roman" w:cs="Times New Roman"/>
          <w:color w:val="353434"/>
          <w:sz w:val="26"/>
          <w:szCs w:val="26"/>
          <w:shd w:val="clear" w:color="auto" w:fill="FFFFFF"/>
        </w:rPr>
        <w:t>», «Геринг» и т.п.);</w:t>
      </w:r>
    </w:p>
    <w:p w:rsidR="001767DB" w:rsidRDefault="00D764FC" w:rsidP="00D764FC">
      <w:pPr>
        <w:spacing w:after="0"/>
        <w:jc w:val="both"/>
        <w:rPr>
          <w:rFonts w:ascii="Times New Roman" w:hAnsi="Times New Roman" w:cs="Times New Roman"/>
          <w:color w:val="353434"/>
          <w:sz w:val="26"/>
          <w:szCs w:val="26"/>
          <w:shd w:val="clear" w:color="auto" w:fill="FFFFFF"/>
        </w:rPr>
      </w:pPr>
      <w:r>
        <w:rPr>
          <w:rFonts w:ascii="Times New Roman" w:hAnsi="Times New Roman" w:cs="Times New Roman"/>
          <w:color w:val="353434"/>
          <w:sz w:val="26"/>
          <w:szCs w:val="26"/>
          <w:shd w:val="clear" w:color="auto" w:fill="FFFFFF"/>
        </w:rPr>
        <w:t xml:space="preserve">      -</w:t>
      </w:r>
      <w:r w:rsidR="00FD1CD8" w:rsidRPr="000238A4">
        <w:rPr>
          <w:rFonts w:ascii="Times New Roman" w:hAnsi="Times New Roman" w:cs="Times New Roman"/>
          <w:color w:val="353434"/>
          <w:sz w:val="26"/>
          <w:szCs w:val="26"/>
          <w:shd w:val="clear" w:color="auto" w:fill="FFFFFF"/>
        </w:rPr>
        <w:t xml:space="preserve"> именные наименования существующих экстремистских группировок («</w:t>
      </w:r>
      <w:proofErr w:type="spellStart"/>
      <w:r w:rsidR="00FD1CD8" w:rsidRPr="000238A4">
        <w:rPr>
          <w:rFonts w:ascii="Times New Roman" w:hAnsi="Times New Roman" w:cs="Times New Roman"/>
          <w:color w:val="353434"/>
          <w:sz w:val="26"/>
          <w:szCs w:val="26"/>
          <w:shd w:val="clear" w:color="auto" w:fill="FFFFFF"/>
        </w:rPr>
        <w:t>Сварожичи</w:t>
      </w:r>
      <w:proofErr w:type="spellEnd"/>
      <w:r w:rsidR="00FD1CD8" w:rsidRPr="000238A4">
        <w:rPr>
          <w:rFonts w:ascii="Times New Roman" w:hAnsi="Times New Roman" w:cs="Times New Roman"/>
          <w:color w:val="353434"/>
          <w:sz w:val="26"/>
          <w:szCs w:val="26"/>
          <w:shd w:val="clear" w:color="auto" w:fill="FFFFFF"/>
        </w:rPr>
        <w:t>», «Русский кулак» и т.п.).</w:t>
      </w:r>
    </w:p>
    <w:p w:rsidR="001767DB" w:rsidRDefault="00FD1CD8" w:rsidP="00D764FC">
      <w:pPr>
        <w:spacing w:after="0"/>
        <w:ind w:firstLine="708"/>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r w:rsidR="001767DB">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 xml:space="preserve">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w:t>
      </w:r>
      <w:r w:rsidRPr="000238A4">
        <w:rPr>
          <w:rFonts w:ascii="Times New Roman" w:hAnsi="Times New Roman" w:cs="Times New Roman"/>
          <w:color w:val="353434"/>
          <w:sz w:val="26"/>
          <w:szCs w:val="26"/>
          <w:shd w:val="clear" w:color="auto" w:fill="FFFFFF"/>
        </w:rPr>
        <w:lastRenderedPageBreak/>
        <w:t>противоправные действия, базируясь на определенной идеологии, в качестве основного тезиса которой может выступать такой: для преодоления всех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w:t>
      </w:r>
      <w:r w:rsidRPr="000238A4">
        <w:rPr>
          <w:rFonts w:ascii="Times New Roman" w:hAnsi="Times New Roman" w:cs="Times New Roman"/>
          <w:color w:val="353434"/>
          <w:sz w:val="26"/>
          <w:szCs w:val="26"/>
        </w:rPr>
        <w:br/>
      </w:r>
      <w:r w:rsidRPr="000238A4">
        <w:rPr>
          <w:rFonts w:ascii="Times New Roman" w:hAnsi="Times New Roman" w:cs="Times New Roman"/>
          <w:color w:val="353434"/>
          <w:sz w:val="26"/>
          <w:szCs w:val="26"/>
          <w:shd w:val="clear" w:color="auto" w:fill="FFFFFF"/>
        </w:rPr>
        <w:t>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w:t>
      </w:r>
      <w:r w:rsidR="00D764FC">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1767DB" w:rsidRDefault="00FD1CD8" w:rsidP="00D764FC">
      <w:pPr>
        <w:spacing w:after="0"/>
        <w:ind w:firstLine="708"/>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1767DB" w:rsidRDefault="00FD1CD8" w:rsidP="00D764FC">
      <w:pPr>
        <w:spacing w:after="0"/>
        <w:ind w:firstLine="567"/>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t>Считать те или иные действия экстремистскими позволяет совокупность следующих критериев:</w:t>
      </w:r>
    </w:p>
    <w:p w:rsidR="001767DB" w:rsidRDefault="001767DB" w:rsidP="00D764FC">
      <w:pPr>
        <w:spacing w:after="0"/>
        <w:ind w:firstLine="567"/>
        <w:jc w:val="both"/>
        <w:rPr>
          <w:rFonts w:ascii="Times New Roman" w:hAnsi="Times New Roman" w:cs="Times New Roman"/>
          <w:color w:val="353434"/>
          <w:sz w:val="26"/>
          <w:szCs w:val="26"/>
          <w:shd w:val="clear" w:color="auto" w:fill="FFFFFF"/>
        </w:rPr>
      </w:pPr>
      <w:r>
        <w:rPr>
          <w:rFonts w:ascii="Times New Roman" w:hAnsi="Times New Roman" w:cs="Times New Roman"/>
          <w:color w:val="353434"/>
          <w:sz w:val="26"/>
          <w:szCs w:val="26"/>
          <w:shd w:val="clear" w:color="auto" w:fill="FFFFFF"/>
        </w:rPr>
        <w:t xml:space="preserve">- </w:t>
      </w:r>
      <w:r w:rsidR="00FD1CD8" w:rsidRPr="000238A4">
        <w:rPr>
          <w:rFonts w:ascii="Times New Roman" w:hAnsi="Times New Roman" w:cs="Times New Roman"/>
          <w:color w:val="353434"/>
          <w:sz w:val="26"/>
          <w:szCs w:val="26"/>
          <w:shd w:val="clear" w:color="auto" w:fill="FFFFFF"/>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D764FC" w:rsidRDefault="00FD1CD8" w:rsidP="00D764FC">
      <w:pPr>
        <w:spacing w:after="0"/>
        <w:ind w:firstLine="567"/>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t xml:space="preserve">-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w:t>
      </w:r>
      <w:r w:rsidR="00D764FC">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такой символики будет содержать признаки экстремизма.</w:t>
      </w:r>
      <w:r w:rsidRPr="000238A4">
        <w:rPr>
          <w:rFonts w:ascii="Times New Roman" w:hAnsi="Times New Roman" w:cs="Times New Roman"/>
          <w:color w:val="353434"/>
          <w:sz w:val="26"/>
          <w:szCs w:val="26"/>
        </w:rPr>
        <w:br/>
      </w:r>
      <w:r w:rsidRPr="000238A4">
        <w:rPr>
          <w:rFonts w:ascii="Times New Roman" w:hAnsi="Times New Roman" w:cs="Times New Roman"/>
          <w:color w:val="353434"/>
          <w:sz w:val="26"/>
          <w:szCs w:val="26"/>
          <w:shd w:val="clear" w:color="auto" w:fill="FFFFFF"/>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r w:rsidRPr="000238A4">
        <w:rPr>
          <w:rFonts w:ascii="Times New Roman" w:hAnsi="Times New Roman" w:cs="Times New Roman"/>
          <w:color w:val="353434"/>
          <w:sz w:val="26"/>
          <w:szCs w:val="26"/>
        </w:rPr>
        <w:br/>
      </w:r>
      <w:r w:rsidR="00D764FC">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 xml:space="preserve">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w:t>
      </w:r>
      <w:r w:rsidRPr="000238A4">
        <w:rPr>
          <w:rFonts w:ascii="Times New Roman" w:hAnsi="Times New Roman" w:cs="Times New Roman"/>
          <w:color w:val="353434"/>
          <w:sz w:val="26"/>
          <w:szCs w:val="26"/>
          <w:shd w:val="clear" w:color="auto" w:fill="FFFFFF"/>
        </w:rPr>
        <w:lastRenderedPageBreak/>
        <w:t>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r w:rsidRPr="000238A4">
        <w:rPr>
          <w:rFonts w:ascii="Times New Roman" w:hAnsi="Times New Roman" w:cs="Times New Roman"/>
          <w:color w:val="353434"/>
          <w:sz w:val="26"/>
          <w:szCs w:val="26"/>
        </w:rPr>
        <w:br/>
      </w:r>
      <w:r w:rsidRPr="000238A4">
        <w:rPr>
          <w:rFonts w:ascii="Times New Roman" w:hAnsi="Times New Roman" w:cs="Times New Roman"/>
          <w:color w:val="353434"/>
          <w:sz w:val="26"/>
          <w:szCs w:val="26"/>
          <w:shd w:val="clear" w:color="auto" w:fill="FFFFFF"/>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r w:rsidRPr="000238A4">
        <w:rPr>
          <w:rFonts w:ascii="Times New Roman" w:hAnsi="Times New Roman" w:cs="Times New Roman"/>
          <w:color w:val="353434"/>
          <w:sz w:val="26"/>
          <w:szCs w:val="26"/>
        </w:rPr>
        <w:br/>
      </w:r>
      <w:r w:rsidR="00D764FC">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r w:rsidRPr="000238A4">
        <w:rPr>
          <w:rFonts w:ascii="Times New Roman" w:hAnsi="Times New Roman" w:cs="Times New Roman"/>
          <w:color w:val="353434"/>
          <w:sz w:val="26"/>
          <w:szCs w:val="26"/>
        </w:rPr>
        <w:br/>
      </w:r>
      <w:r w:rsidRPr="000238A4">
        <w:rPr>
          <w:rFonts w:ascii="Times New Roman" w:hAnsi="Times New Roman" w:cs="Times New Roman"/>
          <w:color w:val="353434"/>
          <w:sz w:val="26"/>
          <w:szCs w:val="26"/>
          <w:shd w:val="clear" w:color="auto" w:fill="FFFFFF"/>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D764FC" w:rsidRDefault="00FD1CD8" w:rsidP="00D764FC">
      <w:pPr>
        <w:spacing w:after="0"/>
        <w:ind w:firstLine="567"/>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D764FC" w:rsidRDefault="00FD1CD8" w:rsidP="00D764FC">
      <w:pPr>
        <w:spacing w:after="0"/>
        <w:ind w:firstLine="567"/>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D764FC" w:rsidRDefault="00FD1CD8" w:rsidP="00D764FC">
      <w:pPr>
        <w:spacing w:after="0"/>
        <w:ind w:firstLine="567"/>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t>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w:t>
      </w:r>
      <w:proofErr w:type="gramStart"/>
      <w:r w:rsidRPr="000238A4">
        <w:rPr>
          <w:rFonts w:ascii="Times New Roman" w:hAnsi="Times New Roman" w:cs="Times New Roman"/>
          <w:color w:val="353434"/>
          <w:sz w:val="26"/>
          <w:szCs w:val="26"/>
          <w:shd w:val="clear" w:color="auto" w:fill="FFFFFF"/>
        </w:rPr>
        <w:t xml:space="preserve">. </w:t>
      </w:r>
      <w:proofErr w:type="spellStart"/>
      <w:r w:rsidRPr="000238A4">
        <w:rPr>
          <w:rFonts w:ascii="Times New Roman" w:hAnsi="Times New Roman" w:cs="Times New Roman"/>
          <w:color w:val="353434"/>
          <w:sz w:val="26"/>
          <w:szCs w:val="26"/>
          <w:shd w:val="clear" w:color="auto" w:fill="FFFFFF"/>
        </w:rPr>
        <w:t>sub</w:t>
      </w:r>
      <w:proofErr w:type="spellEnd"/>
      <w:proofErr w:type="gramEnd"/>
      <w:r w:rsidRPr="000238A4">
        <w:rPr>
          <w:rFonts w:ascii="Times New Roman" w:hAnsi="Times New Roman" w:cs="Times New Roman"/>
          <w:color w:val="353434"/>
          <w:sz w:val="26"/>
          <w:szCs w:val="26"/>
          <w:shd w:val="clear" w:color="auto" w:fill="FFFFFF"/>
        </w:rPr>
        <w:t xml:space="preserve"> – «под» + культура).</w:t>
      </w:r>
    </w:p>
    <w:p w:rsidR="00D764FC" w:rsidRDefault="00FD1CD8" w:rsidP="00D764FC">
      <w:pPr>
        <w:spacing w:after="0"/>
        <w:ind w:firstLine="567"/>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t xml:space="preserve">Существующие неформальные </w:t>
      </w:r>
      <w:proofErr w:type="spellStart"/>
      <w:r w:rsidRPr="000238A4">
        <w:rPr>
          <w:rFonts w:ascii="Times New Roman" w:hAnsi="Times New Roman" w:cs="Times New Roman"/>
          <w:color w:val="353434"/>
          <w:sz w:val="26"/>
          <w:szCs w:val="26"/>
          <w:shd w:val="clear" w:color="auto" w:fill="FFFFFF"/>
        </w:rPr>
        <w:t>подростково</w:t>
      </w:r>
      <w:proofErr w:type="spellEnd"/>
      <w:r w:rsidR="00D764FC">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 xml:space="preserve"> молодёжные объединения можно </w:t>
      </w:r>
      <w:proofErr w:type="spellStart"/>
      <w:r w:rsidRPr="000238A4">
        <w:rPr>
          <w:rFonts w:ascii="Times New Roman" w:hAnsi="Times New Roman" w:cs="Times New Roman"/>
          <w:color w:val="353434"/>
          <w:sz w:val="26"/>
          <w:szCs w:val="26"/>
          <w:shd w:val="clear" w:color="auto" w:fill="FFFFFF"/>
        </w:rPr>
        <w:t>типологизировать</w:t>
      </w:r>
      <w:proofErr w:type="spellEnd"/>
      <w:r w:rsidRPr="000238A4">
        <w:rPr>
          <w:rFonts w:ascii="Times New Roman" w:hAnsi="Times New Roman" w:cs="Times New Roman"/>
          <w:color w:val="353434"/>
          <w:sz w:val="26"/>
          <w:szCs w:val="26"/>
          <w:shd w:val="clear" w:color="auto" w:fill="FFFFFF"/>
        </w:rPr>
        <w:t xml:space="preserve"> на: </w:t>
      </w:r>
      <w:proofErr w:type="spellStart"/>
      <w:r w:rsidRPr="000238A4">
        <w:rPr>
          <w:rFonts w:ascii="Times New Roman" w:hAnsi="Times New Roman" w:cs="Times New Roman"/>
          <w:color w:val="353434"/>
          <w:sz w:val="26"/>
          <w:szCs w:val="26"/>
          <w:shd w:val="clear" w:color="auto" w:fill="FFFFFF"/>
        </w:rPr>
        <w:t>гедонистско</w:t>
      </w:r>
      <w:proofErr w:type="spellEnd"/>
      <w:r w:rsidRPr="000238A4">
        <w:rPr>
          <w:rFonts w:ascii="Times New Roman" w:hAnsi="Times New Roman" w:cs="Times New Roman"/>
          <w:color w:val="353434"/>
          <w:sz w:val="26"/>
          <w:szCs w:val="26"/>
          <w:shd w:val="clear" w:color="auto" w:fill="FFFFFF"/>
        </w:rPr>
        <w:t xml:space="preserve">-развлекательные («наслаждение и развлечение»); </w:t>
      </w:r>
      <w:proofErr w:type="spellStart"/>
      <w:r w:rsidRPr="000238A4">
        <w:rPr>
          <w:rFonts w:ascii="Times New Roman" w:hAnsi="Times New Roman" w:cs="Times New Roman"/>
          <w:color w:val="353434"/>
          <w:sz w:val="26"/>
          <w:szCs w:val="26"/>
          <w:shd w:val="clear" w:color="auto" w:fill="FFFFFF"/>
        </w:rPr>
        <w:t>спортивносоревновательные</w:t>
      </w:r>
      <w:proofErr w:type="spellEnd"/>
      <w:r w:rsidRPr="000238A4">
        <w:rPr>
          <w:rFonts w:ascii="Times New Roman" w:hAnsi="Times New Roman" w:cs="Times New Roman"/>
          <w:color w:val="353434"/>
          <w:sz w:val="26"/>
          <w:szCs w:val="26"/>
          <w:shd w:val="clear" w:color="auto" w:fill="FFFFFF"/>
        </w:rPr>
        <w:t xml:space="preserve">; </w:t>
      </w:r>
      <w:proofErr w:type="spellStart"/>
      <w:r w:rsidRPr="000238A4">
        <w:rPr>
          <w:rFonts w:ascii="Times New Roman" w:hAnsi="Times New Roman" w:cs="Times New Roman"/>
          <w:color w:val="353434"/>
          <w:sz w:val="26"/>
          <w:szCs w:val="26"/>
          <w:shd w:val="clear" w:color="auto" w:fill="FFFFFF"/>
        </w:rPr>
        <w:t>профориентационные</w:t>
      </w:r>
      <w:proofErr w:type="spellEnd"/>
      <w:r w:rsidRPr="000238A4">
        <w:rPr>
          <w:rFonts w:ascii="Times New Roman" w:hAnsi="Times New Roman" w:cs="Times New Roman"/>
          <w:color w:val="353434"/>
          <w:sz w:val="26"/>
          <w:szCs w:val="26"/>
          <w:shd w:val="clear" w:color="auto" w:fill="FFFFFF"/>
        </w:rPr>
        <w:t xml:space="preserve">; эскапистские («уход от мира»); </w:t>
      </w:r>
      <w:proofErr w:type="spellStart"/>
      <w:r w:rsidRPr="000238A4">
        <w:rPr>
          <w:rFonts w:ascii="Times New Roman" w:hAnsi="Times New Roman" w:cs="Times New Roman"/>
          <w:color w:val="353434"/>
          <w:sz w:val="26"/>
          <w:szCs w:val="26"/>
          <w:shd w:val="clear" w:color="auto" w:fill="FFFFFF"/>
        </w:rPr>
        <w:t>мистагогические</w:t>
      </w:r>
      <w:proofErr w:type="spellEnd"/>
      <w:r w:rsidRPr="000238A4">
        <w:rPr>
          <w:rFonts w:ascii="Times New Roman" w:hAnsi="Times New Roman" w:cs="Times New Roman"/>
          <w:color w:val="353434"/>
          <w:sz w:val="26"/>
          <w:szCs w:val="26"/>
          <w:shd w:val="clear" w:color="auto" w:fill="FFFFFF"/>
        </w:rPr>
        <w:t xml:space="preserve"> («вводящие в тайну», связанные с духовными поисками); </w:t>
      </w:r>
      <w:proofErr w:type="spellStart"/>
      <w:r w:rsidRPr="000238A4">
        <w:rPr>
          <w:rFonts w:ascii="Times New Roman" w:hAnsi="Times New Roman" w:cs="Times New Roman"/>
          <w:color w:val="353434"/>
          <w:sz w:val="26"/>
          <w:szCs w:val="26"/>
          <w:shd w:val="clear" w:color="auto" w:fill="FFFFFF"/>
        </w:rPr>
        <w:t>коммерциализованные</w:t>
      </w:r>
      <w:proofErr w:type="spellEnd"/>
      <w:r w:rsidRPr="000238A4">
        <w:rPr>
          <w:rFonts w:ascii="Times New Roman" w:hAnsi="Times New Roman" w:cs="Times New Roman"/>
          <w:color w:val="353434"/>
          <w:sz w:val="26"/>
          <w:szCs w:val="26"/>
          <w:shd w:val="clear" w:color="auto" w:fill="FFFFFF"/>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0238A4">
        <w:rPr>
          <w:rFonts w:ascii="Times New Roman" w:hAnsi="Times New Roman" w:cs="Times New Roman"/>
          <w:color w:val="353434"/>
          <w:sz w:val="26"/>
          <w:szCs w:val="26"/>
          <w:shd w:val="clear" w:color="auto" w:fill="FFFFFF"/>
        </w:rPr>
        <w:t>лидерско</w:t>
      </w:r>
      <w:proofErr w:type="spellEnd"/>
      <w:r w:rsidRPr="000238A4">
        <w:rPr>
          <w:rFonts w:ascii="Times New Roman" w:hAnsi="Times New Roman" w:cs="Times New Roman"/>
          <w:color w:val="353434"/>
          <w:sz w:val="26"/>
          <w:szCs w:val="26"/>
          <w:shd w:val="clear" w:color="auto" w:fill="FFFFFF"/>
        </w:rPr>
        <w:t>-менеджерские; криминально</w:t>
      </w:r>
      <w:r w:rsidR="00D764FC">
        <w:rPr>
          <w:rFonts w:ascii="Times New Roman" w:hAnsi="Times New Roman" w:cs="Times New Roman"/>
          <w:color w:val="353434"/>
          <w:sz w:val="26"/>
          <w:szCs w:val="26"/>
          <w:shd w:val="clear" w:color="auto" w:fill="FFFFFF"/>
        </w:rPr>
        <w:t>-</w:t>
      </w:r>
      <w:r w:rsidRPr="000238A4">
        <w:rPr>
          <w:rFonts w:ascii="Times New Roman" w:hAnsi="Times New Roman" w:cs="Times New Roman"/>
          <w:color w:val="353434"/>
          <w:sz w:val="26"/>
          <w:szCs w:val="26"/>
          <w:shd w:val="clear" w:color="auto" w:fill="FFFFFF"/>
        </w:rPr>
        <w:t>ориентированные.</w:t>
      </w:r>
      <w:r w:rsidR="00D764FC">
        <w:rPr>
          <w:rFonts w:ascii="Times New Roman" w:hAnsi="Times New Roman" w:cs="Times New Roman"/>
          <w:color w:val="353434"/>
          <w:sz w:val="26"/>
          <w:szCs w:val="26"/>
          <w:shd w:val="clear" w:color="auto" w:fill="FFFFFF"/>
        </w:rPr>
        <w:t xml:space="preserve"> </w:t>
      </w:r>
    </w:p>
    <w:p w:rsidR="00D764FC" w:rsidRDefault="00FD1CD8" w:rsidP="00D764FC">
      <w:pPr>
        <w:spacing w:after="0"/>
        <w:ind w:firstLine="567"/>
        <w:jc w:val="both"/>
        <w:rPr>
          <w:rFonts w:ascii="Times New Roman" w:hAnsi="Times New Roman" w:cs="Times New Roman"/>
          <w:color w:val="353434"/>
          <w:sz w:val="26"/>
          <w:szCs w:val="26"/>
          <w:shd w:val="clear" w:color="auto" w:fill="FFFFFF"/>
        </w:rPr>
      </w:pPr>
      <w:r w:rsidRPr="000238A4">
        <w:rPr>
          <w:rFonts w:ascii="Times New Roman" w:hAnsi="Times New Roman" w:cs="Times New Roman"/>
          <w:color w:val="353434"/>
          <w:sz w:val="26"/>
          <w:szCs w:val="26"/>
          <w:shd w:val="clear" w:color="auto" w:fill="FFFFFF"/>
        </w:rPr>
        <w:lastRenderedPageBreak/>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w:t>
      </w:r>
      <w:r w:rsidRPr="000238A4">
        <w:rPr>
          <w:rFonts w:ascii="Times New Roman" w:hAnsi="Times New Roman" w:cs="Times New Roman"/>
          <w:color w:val="353434"/>
          <w:sz w:val="26"/>
          <w:szCs w:val="26"/>
        </w:rPr>
        <w:br/>
      </w:r>
      <w:r w:rsidR="00D764FC">
        <w:rPr>
          <w:rFonts w:ascii="Times New Roman" w:hAnsi="Times New Roman" w:cs="Times New Roman"/>
          <w:color w:val="353434"/>
          <w:sz w:val="26"/>
          <w:szCs w:val="26"/>
          <w:shd w:val="clear" w:color="auto" w:fill="FFFFFF"/>
        </w:rPr>
        <w:t xml:space="preserve">      </w:t>
      </w:r>
      <w:r w:rsidRPr="000238A4">
        <w:rPr>
          <w:rFonts w:ascii="Times New Roman" w:hAnsi="Times New Roman" w:cs="Times New Roman"/>
          <w:color w:val="353434"/>
          <w:sz w:val="26"/>
          <w:szCs w:val="26"/>
          <w:shd w:val="clear" w:color="auto" w:fill="FFFFFF"/>
        </w:rPr>
        <w:t xml:space="preserve">«Неформальные»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w:t>
      </w:r>
      <w:proofErr w:type="spellStart"/>
      <w:r w:rsidRPr="000238A4">
        <w:rPr>
          <w:rFonts w:ascii="Times New Roman" w:hAnsi="Times New Roman" w:cs="Times New Roman"/>
          <w:color w:val="353434"/>
          <w:sz w:val="26"/>
          <w:szCs w:val="26"/>
          <w:shd w:val="clear" w:color="auto" w:fill="FFFFFF"/>
        </w:rPr>
        <w:t>вражде.При</w:t>
      </w:r>
      <w:proofErr w:type="spellEnd"/>
      <w:r w:rsidRPr="000238A4">
        <w:rPr>
          <w:rFonts w:ascii="Times New Roman" w:hAnsi="Times New Roman" w:cs="Times New Roman"/>
          <w:color w:val="353434"/>
          <w:sz w:val="26"/>
          <w:szCs w:val="26"/>
          <w:shd w:val="clear" w:color="auto" w:fill="FFFFFF"/>
        </w:rPr>
        <w:t xml:space="preserve">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AC2DE5" w:rsidRDefault="00FD1CD8" w:rsidP="00D764FC">
      <w:pPr>
        <w:spacing w:after="0"/>
        <w:ind w:firstLine="567"/>
        <w:jc w:val="both"/>
        <w:rPr>
          <w:rFonts w:ascii="Times New Roman" w:hAnsi="Times New Roman" w:cs="Times New Roman"/>
          <w:sz w:val="26"/>
          <w:szCs w:val="26"/>
        </w:rPr>
      </w:pPr>
      <w:r w:rsidRPr="000238A4">
        <w:rPr>
          <w:rFonts w:ascii="Times New Roman" w:hAnsi="Times New Roman" w:cs="Times New Roman"/>
          <w:color w:val="353434"/>
          <w:sz w:val="26"/>
          <w:szCs w:val="26"/>
          <w:shd w:val="clear" w:color="auto" w:fill="FFFFFF"/>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Безусловно, сейчас значимой задачей общества стало объединение различных индивидов в общее и понимающее друг друга человечество.</w:t>
      </w:r>
    </w:p>
    <w:p w:rsidR="00AC2DE5" w:rsidRDefault="00AC2DE5" w:rsidP="00AC2DE5">
      <w:pPr>
        <w:rPr>
          <w:rFonts w:ascii="Times New Roman" w:hAnsi="Times New Roman" w:cs="Times New Roman"/>
          <w:sz w:val="26"/>
          <w:szCs w:val="26"/>
        </w:rPr>
      </w:pPr>
    </w:p>
    <w:p w:rsidR="00DA0FE5" w:rsidRPr="00AC2DE5" w:rsidRDefault="00AC2DE5" w:rsidP="00832D7E">
      <w:pPr>
        <w:spacing w:after="0" w:line="240" w:lineRule="auto"/>
        <w:rPr>
          <w:rFonts w:ascii="Times New Roman" w:hAnsi="Times New Roman" w:cs="Times New Roman"/>
          <w:b/>
          <w:sz w:val="26"/>
          <w:szCs w:val="26"/>
        </w:rPr>
      </w:pPr>
      <w:r w:rsidRPr="00AC2DE5">
        <w:rPr>
          <w:rFonts w:ascii="Times New Roman" w:hAnsi="Times New Roman" w:cs="Times New Roman"/>
          <w:b/>
          <w:sz w:val="26"/>
          <w:szCs w:val="26"/>
        </w:rPr>
        <w:t>Центр по противодействию экстремизму</w:t>
      </w:r>
      <w:bookmarkStart w:id="0" w:name="_GoBack"/>
      <w:bookmarkEnd w:id="0"/>
    </w:p>
    <w:p w:rsidR="00AC2DE5" w:rsidRPr="00AC2DE5" w:rsidRDefault="00AC2DE5" w:rsidP="00832D7E">
      <w:pPr>
        <w:spacing w:after="0" w:line="240" w:lineRule="auto"/>
        <w:rPr>
          <w:rFonts w:ascii="Times New Roman" w:hAnsi="Times New Roman" w:cs="Times New Roman"/>
          <w:b/>
          <w:sz w:val="26"/>
          <w:szCs w:val="26"/>
        </w:rPr>
      </w:pPr>
      <w:r w:rsidRPr="00AC2DE5">
        <w:rPr>
          <w:rFonts w:ascii="Times New Roman" w:hAnsi="Times New Roman" w:cs="Times New Roman"/>
          <w:b/>
          <w:sz w:val="26"/>
          <w:szCs w:val="26"/>
        </w:rPr>
        <w:t>ГУ МВД России по Саратовской области</w:t>
      </w:r>
    </w:p>
    <w:sectPr w:rsidR="00AC2DE5" w:rsidRPr="00AC2DE5" w:rsidSect="001767DB">
      <w:pgSz w:w="11906" w:h="16838"/>
      <w:pgMar w:top="426"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8"/>
    <w:rsid w:val="000238A4"/>
    <w:rsid w:val="001767DB"/>
    <w:rsid w:val="00220DB5"/>
    <w:rsid w:val="00832D7E"/>
    <w:rsid w:val="00840716"/>
    <w:rsid w:val="00AC2DE5"/>
    <w:rsid w:val="00D764FC"/>
    <w:rsid w:val="00DA0FE5"/>
    <w:rsid w:val="00DB2B7F"/>
    <w:rsid w:val="00FD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C9B91-86D4-40A1-93F0-21192DCF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1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1587</Words>
  <Characters>9050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Valet</dc:creator>
  <cp:lastModifiedBy>Галина</cp:lastModifiedBy>
  <cp:revision>10</cp:revision>
  <dcterms:created xsi:type="dcterms:W3CDTF">2019-03-28T13:48:00Z</dcterms:created>
  <dcterms:modified xsi:type="dcterms:W3CDTF">2020-06-02T08:07:00Z</dcterms:modified>
</cp:coreProperties>
</file>