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7447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720pt;height:539.950pt;mso-position-horizontal-relative:page;mso-position-vertical-relative:page;z-index:-15868928" coordorigin="0,0" coordsize="14400,10799">
            <v:shape style="position:absolute;left:35;top:0;width:14365;height:10799" type="#_x0000_t75" stroked="false">
              <v:imagedata r:id="rId6" o:title=""/>
            </v:shape>
            <v:shape style="position:absolute;left:0;top:0;width:1870;height:1300" type="#_x0000_t75" stroked="false">
              <v:imagedata r:id="rId7" o:title=""/>
            </v:shape>
            <v:shape style="position:absolute;left:1878;top:5250;width:944;height:944" type="#_x0000_t75" stroked="false">
              <v:imagedata r:id="rId8" o:title=""/>
            </v:shape>
            <w10:wrap type="none"/>
          </v:group>
        </w:pict>
      </w:r>
    </w:p>
    <w:p>
      <w:pPr>
        <w:spacing w:before="36"/>
        <w:ind w:left="10776" w:right="0" w:firstLine="0"/>
        <w:jc w:val="left"/>
        <w:rPr>
          <w:rFonts w:ascii="Calibri" w:hAnsi="Calibri"/>
          <w:b/>
          <w:sz w:val="32"/>
        </w:rPr>
      </w:pPr>
      <w:bookmarkStart w:name="Slide 1" w:id="1"/>
      <w:bookmarkEnd w:id="1"/>
      <w:r>
        <w:rPr/>
      </w:r>
      <w:r>
        <w:rPr>
          <w:rFonts w:ascii="Calibri" w:hAnsi="Calibri"/>
          <w:b/>
          <w:color w:val="365F91"/>
          <w:sz w:val="32"/>
        </w:rPr>
        <w:t>ФИЛИАЛ ГАПОУ СО</w:t>
      </w:r>
    </w:p>
    <w:p>
      <w:pPr>
        <w:spacing w:line="235" w:lineRule="auto" w:before="7"/>
        <w:ind w:left="9882" w:right="17" w:firstLine="1114"/>
        <w:jc w:val="left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365F91"/>
          <w:sz w:val="32"/>
        </w:rPr>
        <w:t>«ЭНГЕЛЬССКИЙ </w:t>
      </w:r>
      <w:r>
        <w:rPr>
          <w:rFonts w:ascii="Calibri" w:hAnsi="Calibri"/>
          <w:b/>
          <w:color w:val="365F91"/>
          <w:spacing w:val="-3"/>
          <w:sz w:val="32"/>
        </w:rPr>
        <w:t>МЕХАНИКО-ТЕХНОЛОГИЧЕСКИЙ</w:t>
      </w:r>
    </w:p>
    <w:p>
      <w:pPr>
        <w:spacing w:line="385" w:lineRule="exact" w:before="0"/>
        <w:ind w:left="11250" w:right="0" w:firstLine="0"/>
        <w:jc w:val="left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365F91"/>
          <w:sz w:val="32"/>
        </w:rPr>
        <w:t>ТЕХНИКУМ»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22"/>
        </w:rPr>
      </w:pPr>
    </w:p>
    <w:p>
      <w:pPr>
        <w:spacing w:before="47"/>
        <w:ind w:left="238" w:right="5889" w:firstLine="0"/>
        <w:jc w:val="center"/>
        <w:rPr>
          <w:rFonts w:ascii="Arial" w:hAnsi="Arial"/>
          <w:sz w:val="28"/>
        </w:rPr>
      </w:pPr>
      <w:r>
        <w:rPr>
          <w:rFonts w:ascii="Arial" w:hAnsi="Arial"/>
          <w:color w:val="365F91"/>
          <w:w w:val="90"/>
          <w:sz w:val="28"/>
        </w:rPr>
        <w:t>ДИСТАНЦИОННЫЙ КОНКУРС МУЛЬТИМЕДИЙНЫХ ПРЕЗЕНТАЦИЙ</w:t>
      </w:r>
    </w:p>
    <w:p>
      <w:pPr>
        <w:spacing w:line="235" w:lineRule="auto" w:before="37"/>
        <w:ind w:left="238" w:right="5972" w:firstLine="0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365F91"/>
          <w:spacing w:val="-6"/>
          <w:sz w:val="36"/>
        </w:rPr>
        <w:t>«КИНЕМАТОГРАФ </w:t>
      </w:r>
      <w:r>
        <w:rPr>
          <w:rFonts w:ascii="Calibri" w:hAnsi="Calibri"/>
          <w:b/>
          <w:color w:val="365F91"/>
          <w:spacing w:val="-3"/>
          <w:sz w:val="36"/>
        </w:rPr>
        <w:t>ВЕЛИКОЙ ОТЕЧЕСТВЕННОЙ </w:t>
      </w:r>
      <w:r>
        <w:rPr>
          <w:rFonts w:ascii="Calibri" w:hAnsi="Calibri"/>
          <w:b/>
          <w:color w:val="365F91"/>
          <w:sz w:val="36"/>
        </w:rPr>
        <w:t>ВОЙНЫ: ВРЕМЯ ГЕРОЕВ И ГЕНИЕВ»</w:t>
      </w:r>
    </w:p>
    <w:p>
      <w:pPr>
        <w:spacing w:before="156"/>
        <w:ind w:left="238" w:right="5700" w:firstLine="0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001F5F"/>
          <w:sz w:val="36"/>
        </w:rPr>
        <w:t>номинация</w:t>
      </w:r>
    </w:p>
    <w:p>
      <w:pPr>
        <w:spacing w:before="2"/>
        <w:ind w:left="238" w:right="5701" w:firstLine="0"/>
        <w:jc w:val="center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001F5F"/>
          <w:sz w:val="56"/>
        </w:rPr>
        <w:t>«ЛЮБИМЫЙ ФИЛЬМ О ВОЙНЕ»</w:t>
      </w:r>
    </w:p>
    <w:p>
      <w:pPr>
        <w:spacing w:line="235" w:lineRule="auto" w:before="53"/>
        <w:ind w:left="1305" w:right="6774" w:firstLine="0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FFFFFF"/>
          <w:sz w:val="36"/>
        </w:rPr>
        <w:t>Выполнил: Баканов Роман Викторович, 3 курс 33 группа</w:t>
      </w:r>
    </w:p>
    <w:p>
      <w:pPr>
        <w:spacing w:after="0" w:line="235" w:lineRule="auto"/>
        <w:jc w:val="center"/>
        <w:rPr>
          <w:rFonts w:ascii="Calibri" w:hAnsi="Calibri"/>
          <w:sz w:val="36"/>
        </w:rPr>
        <w:sectPr>
          <w:type w:val="continuous"/>
          <w:pgSz w:w="14400" w:h="10800" w:orient="landscape"/>
          <w:pgMar w:top="1000" w:bottom="0" w:left="60" w:right="0"/>
        </w:sectPr>
      </w:pPr>
    </w:p>
    <w:p>
      <w:pPr>
        <w:pStyle w:val="BodyText"/>
        <w:ind w:left="109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7448064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263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inline distT="0" distB="0" distL="0" distR="0">
            <wp:extent cx="666586" cy="574166"/>
            <wp:effectExtent l="0" t="0" r="0" b="0"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86" cy="57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12"/>
        <w:rPr>
          <w:rFonts w:ascii="Calibri"/>
          <w:b/>
          <w:sz w:val="28"/>
        </w:rPr>
      </w:pPr>
    </w:p>
    <w:p>
      <w:pPr>
        <w:pStyle w:val="Heading2"/>
        <w:spacing w:line="249" w:lineRule="auto"/>
        <w:ind w:left="662"/>
      </w:pPr>
      <w:bookmarkStart w:name="Slide 2" w:id="2"/>
      <w:bookmarkEnd w:id="2"/>
      <w:r>
        <w:rPr>
          <w:b w:val="0"/>
        </w:rPr>
      </w:r>
      <w:r>
        <w:rPr>
          <w:color w:val="001F5F"/>
        </w:rPr>
        <w:t>Великая Отечественная Война была самым трагическим событием XX века.</w:t>
      </w:r>
    </w:p>
    <w:p>
      <w:pPr>
        <w:spacing w:line="249" w:lineRule="auto" w:before="108"/>
        <w:ind w:left="742" w:right="702" w:firstLine="1"/>
        <w:jc w:val="center"/>
        <w:rPr>
          <w:b/>
          <w:sz w:val="52"/>
        </w:rPr>
      </w:pPr>
      <w:r>
        <w:rPr>
          <w:b/>
          <w:color w:val="001F5F"/>
          <w:spacing w:val="-3"/>
          <w:sz w:val="52"/>
        </w:rPr>
        <w:t>Это </w:t>
      </w:r>
      <w:r>
        <w:rPr>
          <w:b/>
          <w:color w:val="001F5F"/>
          <w:sz w:val="52"/>
        </w:rPr>
        <w:t>– война, унесшая десятки миллионов человеческих жизней по всему </w:t>
      </w:r>
      <w:r>
        <w:rPr>
          <w:b/>
          <w:color w:val="001F5F"/>
          <w:spacing w:val="-12"/>
          <w:sz w:val="52"/>
        </w:rPr>
        <w:t>миру, </w:t>
      </w:r>
      <w:r>
        <w:rPr>
          <w:b/>
          <w:color w:val="001F5F"/>
          <w:sz w:val="52"/>
        </w:rPr>
        <w:t>большая часть из </w:t>
      </w:r>
      <w:r>
        <w:rPr>
          <w:b/>
          <w:color w:val="001F5F"/>
          <w:spacing w:val="-3"/>
          <w:sz w:val="52"/>
        </w:rPr>
        <w:t>которых </w:t>
      </w:r>
      <w:r>
        <w:rPr>
          <w:b/>
          <w:color w:val="001F5F"/>
          <w:sz w:val="52"/>
        </w:rPr>
        <w:t>пришлась на нашу страну; война, в </w:t>
      </w:r>
      <w:r>
        <w:rPr>
          <w:b/>
          <w:color w:val="001F5F"/>
          <w:spacing w:val="-3"/>
          <w:sz w:val="52"/>
        </w:rPr>
        <w:t>которой </w:t>
      </w:r>
      <w:r>
        <w:rPr>
          <w:b/>
          <w:color w:val="001F5F"/>
          <w:sz w:val="52"/>
        </w:rPr>
        <w:t>героическая борьба </w:t>
      </w:r>
      <w:r>
        <w:rPr>
          <w:b/>
          <w:color w:val="001F5F"/>
          <w:spacing w:val="-3"/>
          <w:sz w:val="52"/>
        </w:rPr>
        <w:t>советского народа, </w:t>
      </w:r>
      <w:r>
        <w:rPr>
          <w:b/>
          <w:color w:val="001F5F"/>
          <w:sz w:val="52"/>
        </w:rPr>
        <w:t>стала решающим </w:t>
      </w:r>
      <w:r>
        <w:rPr>
          <w:b/>
          <w:color w:val="001F5F"/>
          <w:spacing w:val="-3"/>
          <w:sz w:val="52"/>
        </w:rPr>
        <w:t>фактором </w:t>
      </w:r>
      <w:r>
        <w:rPr>
          <w:b/>
          <w:color w:val="001F5F"/>
          <w:sz w:val="52"/>
        </w:rPr>
        <w:t>в </w:t>
      </w:r>
      <w:r>
        <w:rPr>
          <w:b/>
          <w:color w:val="001F5F"/>
          <w:spacing w:val="-3"/>
          <w:sz w:val="52"/>
        </w:rPr>
        <w:t>победе </w:t>
      </w:r>
      <w:r>
        <w:rPr>
          <w:b/>
          <w:color w:val="001F5F"/>
          <w:sz w:val="52"/>
        </w:rPr>
        <w:t>над </w:t>
      </w:r>
      <w:r>
        <w:rPr>
          <w:b/>
          <w:color w:val="001F5F"/>
          <w:spacing w:val="-3"/>
          <w:sz w:val="52"/>
        </w:rPr>
        <w:t>фашизмом.</w:t>
      </w:r>
    </w:p>
    <w:p>
      <w:pPr>
        <w:spacing w:line="249" w:lineRule="auto" w:before="113"/>
        <w:ind w:left="657" w:right="621" w:firstLine="0"/>
        <w:jc w:val="center"/>
        <w:rPr>
          <w:b/>
          <w:sz w:val="52"/>
        </w:rPr>
      </w:pPr>
      <w:r>
        <w:rPr>
          <w:b/>
          <w:color w:val="001F5F"/>
          <w:sz w:val="52"/>
        </w:rPr>
        <w:t>О Великой Отечественной Войне было создано множество фильмов.</w:t>
      </w:r>
    </w:p>
    <w:p>
      <w:pPr>
        <w:spacing w:before="106"/>
        <w:ind w:left="238" w:right="320" w:firstLine="0"/>
        <w:jc w:val="center"/>
        <w:rPr>
          <w:b/>
          <w:sz w:val="52"/>
        </w:rPr>
      </w:pPr>
      <w:r>
        <w:rPr>
          <w:b/>
          <w:color w:val="001F5F"/>
          <w:sz w:val="52"/>
        </w:rPr>
        <w:t>Я расскажу о своем любимом фильме</w:t>
      </w:r>
    </w:p>
    <w:p>
      <w:pPr>
        <w:spacing w:before="130"/>
        <w:ind w:left="238" w:right="193" w:firstLine="0"/>
        <w:jc w:val="center"/>
        <w:rPr>
          <w:b/>
          <w:sz w:val="52"/>
        </w:rPr>
      </w:pPr>
      <w:r>
        <w:rPr>
          <w:b/>
          <w:color w:val="001F5F"/>
          <w:sz w:val="52"/>
        </w:rPr>
        <w:t>«А зори здесь тихие».</w:t>
      </w:r>
    </w:p>
    <w:p>
      <w:pPr>
        <w:spacing w:after="0"/>
        <w:jc w:val="center"/>
        <w:rPr>
          <w:sz w:val="52"/>
        </w:rPr>
        <w:sectPr>
          <w:pgSz w:w="14400" w:h="10800" w:orient="landscape"/>
          <w:pgMar w:top="200" w:bottom="280" w:left="60" w:right="0"/>
        </w:sectPr>
      </w:pPr>
    </w:p>
    <w:p>
      <w:pPr>
        <w:pStyle w:val="BodyText"/>
        <w:ind w:left="10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49088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263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3" w:id="3"/>
      <w:bookmarkEnd w:id="3"/>
      <w:r>
        <w:rPr/>
      </w:r>
      <w:r>
        <w:rPr>
          <w:sz w:val="20"/>
        </w:rPr>
        <w:drawing>
          <wp:inline distT="0" distB="0" distL="0" distR="0">
            <wp:extent cx="666586" cy="574166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86" cy="57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683641</wp:posOffset>
            </wp:positionH>
            <wp:positionV relativeFrom="paragraph">
              <wp:posOffset>134607</wp:posOffset>
            </wp:positionV>
            <wp:extent cx="7619761" cy="5029200"/>
            <wp:effectExtent l="0" t="0" r="0" b="0"/>
            <wp:wrapTopAndBottom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76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200" w:bottom="280" w:left="60" w:right="0"/>
        </w:sectPr>
      </w:pPr>
    </w:p>
    <w:p>
      <w:pPr>
        <w:pStyle w:val="BodyText"/>
        <w:ind w:left="10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49600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263"/>
            <wp:effectExtent l="0" t="0" r="0" b="0"/>
            <wp:wrapNone/>
            <wp:docPr id="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66586" cy="574166"/>
            <wp:effectExtent l="0" t="0" r="0" b="0"/>
            <wp:docPr id="1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86" cy="57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line="249" w:lineRule="auto" w:before="235"/>
        <w:ind w:left="7943" w:right="443" w:firstLine="108"/>
        <w:jc w:val="center"/>
        <w:rPr>
          <w:b/>
          <w:sz w:val="42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179641</wp:posOffset>
            </wp:positionH>
            <wp:positionV relativeFrom="paragraph">
              <wp:posOffset>86454</wp:posOffset>
            </wp:positionV>
            <wp:extent cx="4824006" cy="4824006"/>
            <wp:effectExtent l="0" t="0" r="0" b="0"/>
            <wp:wrapNone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006" cy="4824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4" w:id="4"/>
      <w:bookmarkEnd w:id="4"/>
      <w:r>
        <w:rPr/>
      </w:r>
      <w:r>
        <w:rPr>
          <w:b/>
          <w:color w:val="001F5F"/>
          <w:spacing w:val="-3"/>
          <w:sz w:val="42"/>
        </w:rPr>
        <w:t>Двухсерийный </w:t>
      </w:r>
      <w:r>
        <w:rPr>
          <w:b/>
          <w:color w:val="001F5F"/>
          <w:spacing w:val="-5"/>
          <w:sz w:val="42"/>
        </w:rPr>
        <w:t>художественный </w:t>
      </w:r>
      <w:r>
        <w:rPr>
          <w:b/>
          <w:color w:val="001F5F"/>
          <w:sz w:val="42"/>
        </w:rPr>
        <w:t>фильм, экранизация известной одноименной повести</w:t>
      </w:r>
      <w:r>
        <w:rPr>
          <w:b/>
          <w:color w:val="001F5F"/>
          <w:spacing w:val="-36"/>
          <w:sz w:val="42"/>
        </w:rPr>
        <w:t> </w:t>
      </w:r>
      <w:r>
        <w:rPr>
          <w:b/>
          <w:color w:val="001F5F"/>
          <w:sz w:val="42"/>
        </w:rPr>
        <w:t>писателя</w:t>
      </w:r>
    </w:p>
    <w:p>
      <w:pPr>
        <w:spacing w:line="249" w:lineRule="auto" w:before="7"/>
        <w:ind w:left="8229" w:right="621" w:firstLine="0"/>
        <w:jc w:val="center"/>
        <w:rPr>
          <w:b/>
          <w:sz w:val="42"/>
        </w:rPr>
      </w:pPr>
      <w:r>
        <w:rPr>
          <w:b/>
          <w:color w:val="001F5F"/>
          <w:sz w:val="42"/>
        </w:rPr>
        <w:t>- фронтовика Бориса Васильева.</w:t>
      </w:r>
    </w:p>
    <w:p>
      <w:pPr>
        <w:spacing w:line="249" w:lineRule="auto" w:before="3"/>
        <w:ind w:left="8010" w:right="401" w:hanging="1"/>
        <w:jc w:val="center"/>
        <w:rPr>
          <w:b/>
          <w:sz w:val="42"/>
        </w:rPr>
      </w:pPr>
      <w:r>
        <w:rPr>
          <w:b/>
          <w:color w:val="001F5F"/>
          <w:sz w:val="42"/>
        </w:rPr>
        <w:t>Режиссер-фронтовик Станислав </w:t>
      </w:r>
      <w:r>
        <w:rPr>
          <w:b/>
          <w:color w:val="001F5F"/>
          <w:spacing w:val="-3"/>
          <w:sz w:val="42"/>
        </w:rPr>
        <w:t>Ростоцкий </w:t>
      </w:r>
      <w:r>
        <w:rPr>
          <w:b/>
          <w:color w:val="001F5F"/>
          <w:spacing w:val="-4"/>
          <w:sz w:val="42"/>
        </w:rPr>
        <w:t>говорил, </w:t>
      </w:r>
      <w:r>
        <w:rPr>
          <w:b/>
          <w:color w:val="001F5F"/>
          <w:sz w:val="42"/>
        </w:rPr>
        <w:t>что кино было снято им в память о медсестре, </w:t>
      </w:r>
      <w:r>
        <w:rPr>
          <w:b/>
          <w:color w:val="001F5F"/>
          <w:spacing w:val="-3"/>
          <w:sz w:val="42"/>
        </w:rPr>
        <w:t>которая </w:t>
      </w:r>
      <w:r>
        <w:rPr>
          <w:b/>
          <w:color w:val="001F5F"/>
          <w:sz w:val="42"/>
        </w:rPr>
        <w:t>вынесла </w:t>
      </w:r>
      <w:r>
        <w:rPr>
          <w:b/>
          <w:color w:val="001F5F"/>
          <w:spacing w:val="-4"/>
          <w:sz w:val="42"/>
        </w:rPr>
        <w:t>его </w:t>
      </w:r>
      <w:r>
        <w:rPr>
          <w:b/>
          <w:color w:val="001F5F"/>
          <w:sz w:val="42"/>
        </w:rPr>
        <w:t>с поля </w:t>
      </w:r>
      <w:r>
        <w:rPr>
          <w:b/>
          <w:color w:val="001F5F"/>
          <w:spacing w:val="-4"/>
          <w:sz w:val="42"/>
        </w:rPr>
        <w:t>боя.</w:t>
      </w:r>
    </w:p>
    <w:p>
      <w:pPr>
        <w:spacing w:line="249" w:lineRule="auto" w:before="9"/>
        <w:ind w:left="8040" w:right="435" w:firstLine="4"/>
        <w:jc w:val="center"/>
        <w:rPr>
          <w:b/>
          <w:sz w:val="42"/>
        </w:rPr>
      </w:pPr>
      <w:r>
        <w:rPr>
          <w:b/>
          <w:color w:val="001F5F"/>
          <w:sz w:val="42"/>
        </w:rPr>
        <w:t>События фильма, </w:t>
      </w:r>
      <w:r>
        <w:rPr>
          <w:b/>
          <w:color w:val="001F5F"/>
          <w:spacing w:val="-3"/>
          <w:sz w:val="42"/>
        </w:rPr>
        <w:t>снятого очень </w:t>
      </w:r>
      <w:r>
        <w:rPr>
          <w:b/>
          <w:color w:val="001F5F"/>
          <w:spacing w:val="-4"/>
          <w:sz w:val="42"/>
        </w:rPr>
        <w:t>близко </w:t>
      </w:r>
      <w:r>
        <w:rPr>
          <w:b/>
          <w:color w:val="001F5F"/>
          <w:sz w:val="42"/>
        </w:rPr>
        <w:t>к </w:t>
      </w:r>
      <w:r>
        <w:rPr>
          <w:b/>
          <w:color w:val="001F5F"/>
          <w:spacing w:val="-3"/>
          <w:sz w:val="42"/>
        </w:rPr>
        <w:t>тексту </w:t>
      </w:r>
      <w:r>
        <w:rPr>
          <w:b/>
          <w:color w:val="001F5F"/>
          <w:sz w:val="42"/>
        </w:rPr>
        <w:t>повести, </w:t>
      </w:r>
      <w:r>
        <w:rPr>
          <w:b/>
          <w:color w:val="001F5F"/>
          <w:spacing w:val="-4"/>
          <w:sz w:val="42"/>
        </w:rPr>
        <w:t>происходят </w:t>
      </w:r>
      <w:r>
        <w:rPr>
          <w:b/>
          <w:color w:val="001F5F"/>
          <w:sz w:val="42"/>
        </w:rPr>
        <w:t>в 1942 </w:t>
      </w:r>
      <w:r>
        <w:rPr>
          <w:b/>
          <w:color w:val="001F5F"/>
          <w:spacing w:val="-7"/>
          <w:sz w:val="42"/>
        </w:rPr>
        <w:t>году </w:t>
      </w:r>
      <w:r>
        <w:rPr>
          <w:b/>
          <w:color w:val="001F5F"/>
          <w:sz w:val="42"/>
        </w:rPr>
        <w:t>в Карелии.</w:t>
      </w:r>
    </w:p>
    <w:p>
      <w:pPr>
        <w:spacing w:after="0" w:line="249" w:lineRule="auto"/>
        <w:jc w:val="center"/>
        <w:rPr>
          <w:sz w:val="42"/>
        </w:rPr>
        <w:sectPr>
          <w:pgSz w:w="14400" w:h="10800" w:orient="landscape"/>
          <w:pgMar w:top="200" w:bottom="280" w:left="60" w:right="0"/>
        </w:sectPr>
      </w:pPr>
    </w:p>
    <w:p>
      <w:pPr>
        <w:pStyle w:val="BodyText"/>
        <w:ind w:left="10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51648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263"/>
            <wp:effectExtent l="0" t="0" r="0" b="0"/>
            <wp:wrapNone/>
            <wp:docPr id="1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66586" cy="574166"/>
            <wp:effectExtent l="0" t="0" r="0" b="0"/>
            <wp:docPr id="2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86" cy="57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755637</wp:posOffset>
            </wp:positionH>
            <wp:positionV relativeFrom="paragraph">
              <wp:posOffset>191134</wp:posOffset>
            </wp:positionV>
            <wp:extent cx="4236165" cy="2103405"/>
            <wp:effectExtent l="0" t="0" r="0" b="0"/>
            <wp:wrapTopAndBottom/>
            <wp:docPr id="2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165" cy="210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5388483</wp:posOffset>
            </wp:positionH>
            <wp:positionV relativeFrom="paragraph">
              <wp:posOffset>272490</wp:posOffset>
            </wp:positionV>
            <wp:extent cx="3538438" cy="1990343"/>
            <wp:effectExtent l="0" t="0" r="0" b="0"/>
            <wp:wrapTopAndBottom/>
            <wp:docPr id="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438" cy="199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spacing w:line="249" w:lineRule="auto" w:before="80"/>
        <w:ind w:left="238" w:right="6019"/>
        <w:jc w:val="center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5419801</wp:posOffset>
            </wp:positionH>
            <wp:positionV relativeFrom="paragraph">
              <wp:posOffset>-14208</wp:posOffset>
            </wp:positionV>
            <wp:extent cx="3543846" cy="1944001"/>
            <wp:effectExtent l="0" t="0" r="0" b="0"/>
            <wp:wrapNone/>
            <wp:docPr id="2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846" cy="194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5" w:id="5"/>
      <w:bookmarkEnd w:id="5"/>
      <w:r>
        <w:rPr/>
      </w:r>
      <w:r>
        <w:rPr/>
        <w:t>Военная драма «А зори здесь тихие» представляет собой экранизацию одноименной повести Бориса Васильева. Великая Отечественная война, 1942 год, Карелия.</w:t>
      </w:r>
    </w:p>
    <w:p>
      <w:pPr>
        <w:spacing w:after="0" w:line="249" w:lineRule="auto"/>
        <w:jc w:val="center"/>
        <w:sectPr>
          <w:pgSz w:w="14400" w:h="10800" w:orient="landscape"/>
          <w:pgMar w:top="200" w:bottom="280" w:left="60" w:right="0"/>
        </w:sectPr>
      </w:pPr>
    </w:p>
    <w:p>
      <w:pPr>
        <w:pStyle w:val="BodyText"/>
        <w:ind w:left="10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53696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263"/>
            <wp:effectExtent l="0" t="0" r="0" b="0"/>
            <wp:wrapNone/>
            <wp:docPr id="2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66586" cy="574166"/>
            <wp:effectExtent l="0" t="0" r="0" b="0"/>
            <wp:docPr id="3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86" cy="57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531355</wp:posOffset>
            </wp:positionH>
            <wp:positionV relativeFrom="paragraph">
              <wp:posOffset>217043</wp:posOffset>
            </wp:positionV>
            <wp:extent cx="3810243" cy="2145030"/>
            <wp:effectExtent l="0" t="0" r="0" b="0"/>
            <wp:wrapTopAndBottom/>
            <wp:docPr id="3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43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4931994</wp:posOffset>
            </wp:positionH>
            <wp:positionV relativeFrom="paragraph">
              <wp:posOffset>184277</wp:posOffset>
            </wp:positionV>
            <wp:extent cx="3361579" cy="2145506"/>
            <wp:effectExtent l="0" t="0" r="0" b="0"/>
            <wp:wrapTopAndBottom/>
            <wp:docPr id="3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579" cy="2145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"/>
        </w:rPr>
      </w:pPr>
    </w:p>
    <w:p>
      <w:pPr>
        <w:tabs>
          <w:tab w:pos="7706" w:val="left" w:leader="none"/>
        </w:tabs>
        <w:spacing w:line="240" w:lineRule="auto"/>
        <w:ind w:left="789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3737503" cy="1813369"/>
            <wp:effectExtent l="0" t="0" r="0" b="0"/>
            <wp:docPr id="3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503" cy="181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drawing>
          <wp:inline distT="0" distB="0" distL="0" distR="0">
            <wp:extent cx="3367765" cy="1837944"/>
            <wp:effectExtent l="0" t="0" r="0" b="0"/>
            <wp:docPr id="3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765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9"/>
        <w:ind w:left="713" w:right="827" w:hanging="4"/>
        <w:jc w:val="center"/>
        <w:rPr>
          <w:sz w:val="40"/>
        </w:rPr>
      </w:pPr>
      <w:bookmarkStart w:name="Slide 6" w:id="6"/>
      <w:bookmarkEnd w:id="6"/>
      <w:r>
        <w:rPr/>
      </w:r>
      <w:r>
        <w:rPr>
          <w:sz w:val="40"/>
        </w:rPr>
        <w:t>В тылу советских войск расквартировано два отделения </w:t>
      </w:r>
      <w:r>
        <w:rPr>
          <w:spacing w:val="-3"/>
          <w:sz w:val="40"/>
        </w:rPr>
        <w:t>взвода </w:t>
      </w:r>
      <w:r>
        <w:rPr>
          <w:sz w:val="40"/>
        </w:rPr>
        <w:t>зенитных войск. </w:t>
      </w:r>
      <w:r>
        <w:rPr>
          <w:spacing w:val="-4"/>
          <w:sz w:val="40"/>
        </w:rPr>
        <w:t>Под </w:t>
      </w:r>
      <w:r>
        <w:rPr>
          <w:spacing w:val="-3"/>
          <w:sz w:val="40"/>
        </w:rPr>
        <w:t>начало </w:t>
      </w:r>
      <w:r>
        <w:rPr>
          <w:sz w:val="40"/>
        </w:rPr>
        <w:t>старшины Федора </w:t>
      </w:r>
      <w:r>
        <w:rPr>
          <w:spacing w:val="-4"/>
          <w:sz w:val="40"/>
        </w:rPr>
        <w:t>Васкова, </w:t>
      </w:r>
      <w:r>
        <w:rPr>
          <w:sz w:val="40"/>
        </w:rPr>
        <w:t>бывшего разведчика времен </w:t>
      </w:r>
      <w:r>
        <w:rPr>
          <w:spacing w:val="-4"/>
          <w:sz w:val="40"/>
        </w:rPr>
        <w:t>Финской </w:t>
      </w:r>
      <w:r>
        <w:rPr>
          <w:sz w:val="40"/>
        </w:rPr>
        <w:t>войны, попадают девушки-добровольцы.</w:t>
      </w:r>
    </w:p>
    <w:p>
      <w:pPr>
        <w:spacing w:after="0" w:line="249" w:lineRule="auto"/>
        <w:jc w:val="center"/>
        <w:rPr>
          <w:sz w:val="40"/>
        </w:rPr>
        <w:sectPr>
          <w:pgSz w:w="14400" w:h="10800" w:orient="landscape"/>
          <w:pgMar w:top="200" w:bottom="280" w:left="60" w:right="0"/>
        </w:sectPr>
      </w:pPr>
    </w:p>
    <w:p>
      <w:pPr>
        <w:pStyle w:val="BodyText"/>
        <w:ind w:left="10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54720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263"/>
            <wp:effectExtent l="0" t="0" r="0" b="0"/>
            <wp:wrapNone/>
            <wp:docPr id="4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66586" cy="574166"/>
            <wp:effectExtent l="0" t="0" r="0" b="0"/>
            <wp:docPr id="4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86" cy="57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49" w:lineRule="auto" w:before="80"/>
        <w:ind w:left="139" w:right="621"/>
        <w:jc w:val="center"/>
      </w:pPr>
      <w:bookmarkStart w:name="Slide 7" w:id="7"/>
      <w:bookmarkEnd w:id="7"/>
      <w:r>
        <w:rPr/>
      </w:r>
      <w:r>
        <w:rPr/>
        <w:t>Одна из подопечных Васкова Рита Осянина, возвращаясь из самовольной отлучки, заметила в лесу двух вражеских диверсантов.</w:t>
      </w:r>
    </w:p>
    <w:p>
      <w:pPr>
        <w:pStyle w:val="BodyText"/>
        <w:spacing w:before="6"/>
        <w:ind w:left="142" w:right="621"/>
        <w:jc w:val="center"/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971638</wp:posOffset>
            </wp:positionH>
            <wp:positionV relativeFrom="paragraph">
              <wp:posOffset>424818</wp:posOffset>
            </wp:positionV>
            <wp:extent cx="6864172" cy="3374993"/>
            <wp:effectExtent l="0" t="0" r="0" b="0"/>
            <wp:wrapTopAndBottom/>
            <wp:docPr id="4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172" cy="337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Старшина решает остановить немецких разведчиков.</w:t>
      </w:r>
    </w:p>
    <w:p>
      <w:pPr>
        <w:spacing w:after="0"/>
        <w:jc w:val="center"/>
        <w:sectPr>
          <w:pgSz w:w="14400" w:h="10800" w:orient="landscape"/>
          <w:pgMar w:top="200" w:bottom="280" w:left="60" w:right="0"/>
        </w:sectPr>
      </w:pPr>
    </w:p>
    <w:p>
      <w:pPr>
        <w:pStyle w:val="BodyText"/>
        <w:ind w:left="10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5523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263"/>
            <wp:effectExtent l="0" t="0" r="0" b="0"/>
            <wp:wrapNone/>
            <wp:docPr id="4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66586" cy="574166"/>
            <wp:effectExtent l="0" t="0" r="0" b="0"/>
            <wp:docPr id="4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86" cy="57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249" w:lineRule="auto" w:before="201"/>
        <w:ind w:left="556" w:right="7968" w:hanging="1"/>
        <w:jc w:val="center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4212005</wp:posOffset>
            </wp:positionH>
            <wp:positionV relativeFrom="paragraph">
              <wp:posOffset>204473</wp:posOffset>
            </wp:positionV>
            <wp:extent cx="4795202" cy="4319993"/>
            <wp:effectExtent l="0" t="0" r="0" b="0"/>
            <wp:wrapNone/>
            <wp:docPr id="5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202" cy="4319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8" w:id="8"/>
      <w:bookmarkEnd w:id="8"/>
      <w:r>
        <w:rPr/>
      </w:r>
      <w:r>
        <w:rPr>
          <w:color w:val="001F5F"/>
        </w:rPr>
        <w:t>Вместе с пятью </w:t>
      </w:r>
      <w:r>
        <w:rPr>
          <w:color w:val="001F5F"/>
          <w:spacing w:val="-3"/>
        </w:rPr>
        <w:t>девушками </w:t>
      </w:r>
      <w:r>
        <w:rPr>
          <w:color w:val="001F5F"/>
        </w:rPr>
        <w:t>он отправляется на </w:t>
      </w:r>
      <w:r>
        <w:rPr>
          <w:color w:val="001F5F"/>
          <w:spacing w:val="-4"/>
        </w:rPr>
        <w:t>перехват </w:t>
      </w:r>
      <w:r>
        <w:rPr>
          <w:color w:val="001F5F"/>
        </w:rPr>
        <w:t>диверсантов. </w:t>
      </w:r>
      <w:r>
        <w:rPr>
          <w:color w:val="001F5F"/>
          <w:spacing w:val="-5"/>
        </w:rPr>
        <w:t>Васков </w:t>
      </w:r>
      <w:r>
        <w:rPr>
          <w:color w:val="001F5F"/>
        </w:rPr>
        <w:t>принимает решение устроить засаду в камнях, чтобы застать </w:t>
      </w:r>
      <w:r>
        <w:rPr>
          <w:color w:val="001F5F"/>
          <w:spacing w:val="-3"/>
        </w:rPr>
        <w:t>врасплох </w:t>
      </w:r>
      <w:r>
        <w:rPr>
          <w:color w:val="001F5F"/>
        </w:rPr>
        <w:t>пробирающихся к железной дороге немцев.</w:t>
      </w:r>
    </w:p>
    <w:p>
      <w:pPr>
        <w:pStyle w:val="BodyText"/>
        <w:spacing w:line="249" w:lineRule="auto" w:before="109"/>
        <w:ind w:left="598" w:right="8010" w:hanging="2"/>
        <w:jc w:val="center"/>
      </w:pPr>
      <w:r>
        <w:rPr>
          <w:color w:val="001F5F"/>
        </w:rPr>
        <w:t>Но по </w:t>
      </w:r>
      <w:r>
        <w:rPr>
          <w:color w:val="001F5F"/>
          <w:spacing w:val="-4"/>
        </w:rPr>
        <w:t>роковой </w:t>
      </w:r>
      <w:r>
        <w:rPr>
          <w:color w:val="001F5F"/>
        </w:rPr>
        <w:t>случайности вражеских шпионов оказывается </w:t>
      </w:r>
      <w:r>
        <w:rPr>
          <w:color w:val="001F5F"/>
          <w:spacing w:val="-4"/>
        </w:rPr>
        <w:t>далеко </w:t>
      </w:r>
      <w:r>
        <w:rPr>
          <w:color w:val="001F5F"/>
        </w:rPr>
        <w:t>не двое, а целое </w:t>
      </w:r>
      <w:r>
        <w:rPr>
          <w:color w:val="001F5F"/>
          <w:spacing w:val="-3"/>
        </w:rPr>
        <w:t>подразделение.</w:t>
      </w:r>
    </w:p>
    <w:p>
      <w:pPr>
        <w:spacing w:after="0" w:line="249" w:lineRule="auto"/>
        <w:jc w:val="center"/>
        <w:sectPr>
          <w:pgSz w:w="14400" w:h="10800" w:orient="landscape"/>
          <w:pgMar w:top="200" w:bottom="280" w:left="60" w:right="0"/>
        </w:sectPr>
      </w:pPr>
    </w:p>
    <w:p>
      <w:pPr>
        <w:pStyle w:val="BodyText"/>
        <w:ind w:left="10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263"/>
            <wp:effectExtent l="0" t="0" r="0" b="0"/>
            <wp:wrapNone/>
            <wp:docPr id="5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66586" cy="574166"/>
            <wp:effectExtent l="0" t="0" r="0" b="0"/>
            <wp:docPr id="5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86" cy="57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249" w:lineRule="auto" w:before="201"/>
        <w:ind w:left="484" w:right="621"/>
        <w:jc w:val="center"/>
      </w:pPr>
      <w:bookmarkStart w:name="Slide 9" w:id="9"/>
      <w:bookmarkEnd w:id="9"/>
      <w:r>
        <w:rPr/>
      </w:r>
      <w:r>
        <w:rPr>
          <w:spacing w:val="-7"/>
        </w:rPr>
        <w:t>Женя Комелькова, </w:t>
      </w:r>
      <w:r>
        <w:rPr/>
        <w:t>Рита Осянина, Лиза Бричкина, </w:t>
      </w:r>
      <w:r>
        <w:rPr>
          <w:spacing w:val="-3"/>
        </w:rPr>
        <w:t>Галина </w:t>
      </w:r>
      <w:r>
        <w:rPr/>
        <w:t>Четвертак и Соня </w:t>
      </w:r>
      <w:r>
        <w:rPr>
          <w:spacing w:val="-4"/>
        </w:rPr>
        <w:t>Гурвич </w:t>
      </w:r>
      <w:r>
        <w:rPr/>
        <w:t>гибнут </w:t>
      </w:r>
      <w:r>
        <w:rPr>
          <w:spacing w:val="-5"/>
        </w:rPr>
        <w:t>одна </w:t>
      </w:r>
      <w:r>
        <w:rPr/>
        <w:t>за </w:t>
      </w:r>
      <w:r>
        <w:rPr>
          <w:spacing w:val="-4"/>
        </w:rPr>
        <w:t>другой, </w:t>
      </w:r>
      <w:r>
        <w:rPr>
          <w:spacing w:val="-8"/>
        </w:rPr>
        <w:t>хотя </w:t>
      </w:r>
      <w:r>
        <w:rPr/>
        <w:t>с виду суровый, но добрый </w:t>
      </w:r>
      <w:r>
        <w:rPr>
          <w:spacing w:val="-5"/>
        </w:rPr>
        <w:t>Васков </w:t>
      </w:r>
      <w:r>
        <w:rPr/>
        <w:t>старается </w:t>
      </w:r>
      <w:r>
        <w:rPr>
          <w:spacing w:val="-4"/>
        </w:rPr>
        <w:t>беречь </w:t>
      </w:r>
      <w:r>
        <w:rPr>
          <w:spacing w:val="-3"/>
        </w:rPr>
        <w:t>девушек.</w:t>
      </w:r>
    </w:p>
    <w:p>
      <w:pPr>
        <w:pStyle w:val="BodyText"/>
        <w:spacing w:before="99"/>
        <w:ind w:left="238" w:right="374"/>
        <w:jc w:val="center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662038</wp:posOffset>
            </wp:positionH>
            <wp:positionV relativeFrom="paragraph">
              <wp:posOffset>471617</wp:posOffset>
            </wp:positionV>
            <wp:extent cx="7607942" cy="3209544"/>
            <wp:effectExtent l="0" t="0" r="0" b="0"/>
            <wp:wrapTopAndBottom/>
            <wp:docPr id="5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942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живых после неравного боя остается только он один.</w:t>
      </w:r>
    </w:p>
    <w:p>
      <w:pPr>
        <w:spacing w:after="0"/>
        <w:jc w:val="center"/>
        <w:sectPr>
          <w:pgSz w:w="14400" w:h="10800" w:orient="landscape"/>
          <w:pgMar w:top="200" w:bottom="280" w:left="60" w:right="0"/>
        </w:sectPr>
      </w:pPr>
    </w:p>
    <w:p>
      <w:pPr>
        <w:pStyle w:val="BodyText"/>
        <w:ind w:left="10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5779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263"/>
            <wp:effectExtent l="0" t="0" r="0" b="0"/>
            <wp:wrapNone/>
            <wp:docPr id="5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66586" cy="574166"/>
            <wp:effectExtent l="0" t="0" r="0" b="0"/>
            <wp:docPr id="6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86" cy="57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9"/>
        </w:rPr>
      </w:pPr>
    </w:p>
    <w:p>
      <w:pPr>
        <w:spacing w:line="249" w:lineRule="auto" w:before="84"/>
        <w:ind w:left="788" w:right="621" w:firstLine="0"/>
        <w:jc w:val="center"/>
        <w:rPr>
          <w:sz w:val="40"/>
        </w:rPr>
      </w:pPr>
      <w:bookmarkStart w:name="Slide 10" w:id="10"/>
      <w:bookmarkEnd w:id="10"/>
      <w:r>
        <w:rPr/>
      </w:r>
      <w:r>
        <w:rPr>
          <w:color w:val="3F3F3F"/>
          <w:sz w:val="40"/>
        </w:rPr>
        <w:t>Действие фильма проходит в тылу, и название второй серии «Бой местного значения» подчёркивает то, что произошедшее — всего лишь эпизод большой войны.</w:t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467639</wp:posOffset>
            </wp:positionH>
            <wp:positionV relativeFrom="paragraph">
              <wp:posOffset>105518</wp:posOffset>
            </wp:positionV>
            <wp:extent cx="7925200" cy="3506724"/>
            <wp:effectExtent l="0" t="0" r="0" b="0"/>
            <wp:wrapTopAndBottom/>
            <wp:docPr id="6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200" cy="350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4400" w:h="10800" w:orient="landscape"/>
          <w:pgMar w:top="200" w:bottom="280" w:left="60" w:right="0"/>
        </w:sectPr>
      </w:pPr>
    </w:p>
    <w:p>
      <w:pPr>
        <w:pStyle w:val="BodyText"/>
        <w:ind w:left="10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59328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263"/>
            <wp:effectExtent l="0" t="0" r="0" b="0"/>
            <wp:wrapNone/>
            <wp:docPr id="6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66586" cy="574166"/>
            <wp:effectExtent l="0" t="0" r="0" b="0"/>
            <wp:docPr id="6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86" cy="57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323634</wp:posOffset>
            </wp:positionH>
            <wp:positionV relativeFrom="paragraph">
              <wp:posOffset>202526</wp:posOffset>
            </wp:positionV>
            <wp:extent cx="3599208" cy="2810256"/>
            <wp:effectExtent l="0" t="0" r="0" b="0"/>
            <wp:wrapTopAndBottom/>
            <wp:docPr id="6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208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4211993</wp:posOffset>
            </wp:positionH>
            <wp:positionV relativeFrom="paragraph">
              <wp:posOffset>202907</wp:posOffset>
            </wp:positionV>
            <wp:extent cx="4647412" cy="2811399"/>
            <wp:effectExtent l="0" t="0" r="0" b="0"/>
            <wp:wrapTopAndBottom/>
            <wp:docPr id="7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412" cy="28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49" w:lineRule="auto" w:before="80"/>
        <w:ind w:left="227" w:right="621"/>
        <w:jc w:val="center"/>
      </w:pPr>
      <w:bookmarkStart w:name="Slide 11" w:id="11"/>
      <w:bookmarkEnd w:id="11"/>
      <w:r>
        <w:rPr/>
      </w:r>
      <w:r>
        <w:rPr/>
        <w:t>Сцены военного времени сняты в подчёркнуто реалистичном ключе и чёрно-белой гамме, тогда как в цвете сняты сцены современности, а воспоминания и мечты девушек — в цвете</w:t>
      </w:r>
    </w:p>
    <w:p>
      <w:pPr>
        <w:pStyle w:val="BodyText"/>
        <w:spacing w:before="166"/>
        <w:ind w:left="86" w:right="621"/>
        <w:jc w:val="center"/>
      </w:pPr>
      <w:r>
        <w:rPr/>
        <w:t>и в условно-романтическом стиле.</w:t>
      </w:r>
    </w:p>
    <w:p>
      <w:pPr>
        <w:spacing w:after="0"/>
        <w:jc w:val="center"/>
        <w:sectPr>
          <w:pgSz w:w="14400" w:h="10800" w:orient="landscape"/>
          <w:pgMar w:top="200" w:bottom="280" w:left="60" w:right="0"/>
        </w:sectPr>
      </w:pPr>
    </w:p>
    <w:p>
      <w:pPr>
        <w:pStyle w:val="BodyText"/>
        <w:ind w:left="10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6035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263"/>
            <wp:effectExtent l="0" t="0" r="0" b="0"/>
            <wp:wrapNone/>
            <wp:docPr id="7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66586" cy="574166"/>
            <wp:effectExtent l="0" t="0" r="0" b="0"/>
            <wp:docPr id="7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86" cy="57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49" w:lineRule="auto" w:before="80"/>
        <w:ind w:left="2182" w:hanging="1549"/>
      </w:pPr>
      <w:bookmarkStart w:name="Slide 12" w:id="12"/>
      <w:bookmarkEnd w:id="12"/>
      <w:r>
        <w:rPr/>
      </w:r>
      <w:r>
        <w:rPr>
          <w:color w:val="3F3F3F"/>
        </w:rPr>
        <w:t>История пяти девушек стала обобщающим портретом народа, выстоявшего в Великой Отечественной войне.</w:t>
      </w: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323634</wp:posOffset>
            </wp:positionH>
            <wp:positionV relativeFrom="paragraph">
              <wp:posOffset>141158</wp:posOffset>
            </wp:positionV>
            <wp:extent cx="8380185" cy="3570446"/>
            <wp:effectExtent l="0" t="0" r="0" b="0"/>
            <wp:wrapTopAndBottom/>
            <wp:docPr id="7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0185" cy="3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200" w:bottom="280" w:left="60" w:right="0"/>
        </w:sectPr>
      </w:pPr>
    </w:p>
    <w:p>
      <w:pPr>
        <w:pStyle w:val="BodyText"/>
        <w:ind w:left="10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60864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263"/>
            <wp:effectExtent l="0" t="0" r="0" b="0"/>
            <wp:wrapNone/>
            <wp:docPr id="7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66586" cy="574166"/>
            <wp:effectExtent l="0" t="0" r="0" b="0"/>
            <wp:docPr id="8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86" cy="57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line="249" w:lineRule="auto" w:before="84"/>
        <w:ind w:left="6964" w:right="1225" w:firstLine="0"/>
        <w:jc w:val="center"/>
        <w:rPr>
          <w:sz w:val="40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467639</wp:posOffset>
            </wp:positionH>
            <wp:positionV relativeFrom="paragraph">
              <wp:posOffset>-381293</wp:posOffset>
            </wp:positionV>
            <wp:extent cx="3264115" cy="4896358"/>
            <wp:effectExtent l="0" t="0" r="0" b="0"/>
            <wp:wrapNone/>
            <wp:docPr id="8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115" cy="4896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13" w:id="13"/>
      <w:bookmarkEnd w:id="13"/>
      <w:r>
        <w:rPr/>
      </w:r>
      <w:r>
        <w:rPr>
          <w:sz w:val="40"/>
        </w:rPr>
        <w:t>Не найдёте вы в геройских списках, Тех простых девчонок имена,</w:t>
      </w:r>
    </w:p>
    <w:p>
      <w:pPr>
        <w:spacing w:line="249" w:lineRule="auto" w:before="3"/>
        <w:ind w:left="7230" w:right="1494" w:firstLine="5"/>
        <w:jc w:val="center"/>
        <w:rPr>
          <w:sz w:val="40"/>
        </w:rPr>
      </w:pPr>
      <w:r>
        <w:rPr>
          <w:sz w:val="40"/>
        </w:rPr>
        <w:t>Лишь без фотографий обелиски, Нам оставила прошедшая война.</w:t>
      </w:r>
    </w:p>
    <w:p>
      <w:pPr>
        <w:pStyle w:val="BodyText"/>
        <w:rPr>
          <w:sz w:val="42"/>
        </w:rPr>
      </w:pPr>
    </w:p>
    <w:p>
      <w:pPr>
        <w:spacing w:line="249" w:lineRule="auto" w:before="0"/>
        <w:ind w:left="7540" w:right="1801" w:firstLine="0"/>
        <w:jc w:val="center"/>
        <w:rPr>
          <w:sz w:val="40"/>
        </w:rPr>
      </w:pPr>
      <w:r>
        <w:rPr>
          <w:sz w:val="40"/>
        </w:rPr>
        <w:t>Окутало безмолвие печалью, Трагедию минувших дней, Лишь зори тихие над далью, Напоминают нам о ней.</w:t>
      </w:r>
    </w:p>
    <w:p>
      <w:pPr>
        <w:pStyle w:val="BodyText"/>
        <w:spacing w:before="5"/>
        <w:rPr>
          <w:sz w:val="42"/>
        </w:rPr>
      </w:pPr>
    </w:p>
    <w:p>
      <w:pPr>
        <w:spacing w:line="249" w:lineRule="auto" w:before="1"/>
        <w:ind w:left="6964" w:right="1224" w:firstLine="0"/>
        <w:jc w:val="center"/>
        <w:rPr>
          <w:sz w:val="40"/>
        </w:rPr>
      </w:pPr>
      <w:r>
        <w:rPr>
          <w:spacing w:val="-6"/>
          <w:sz w:val="40"/>
        </w:rPr>
        <w:t>Волнуют, будоражат </w:t>
      </w:r>
      <w:r>
        <w:rPr>
          <w:sz w:val="40"/>
        </w:rPr>
        <w:t>и </w:t>
      </w:r>
      <w:r>
        <w:rPr>
          <w:spacing w:val="-3"/>
          <w:sz w:val="40"/>
        </w:rPr>
        <w:t>тревожат </w:t>
      </w:r>
      <w:r>
        <w:rPr>
          <w:sz w:val="40"/>
        </w:rPr>
        <w:t>Свой кроваво-красной пеленой,</w:t>
      </w:r>
    </w:p>
    <w:p>
      <w:pPr>
        <w:spacing w:line="249" w:lineRule="auto" w:before="3"/>
        <w:ind w:left="6720" w:right="980" w:firstLine="0"/>
        <w:jc w:val="center"/>
        <w:rPr>
          <w:sz w:val="40"/>
        </w:rPr>
      </w:pPr>
      <w:r>
        <w:rPr>
          <w:sz w:val="40"/>
        </w:rPr>
        <w:t>А память наша через годы подытожит, Все раны, нанесённые войной.</w:t>
      </w:r>
    </w:p>
    <w:p>
      <w:pPr>
        <w:spacing w:after="0" w:line="249" w:lineRule="auto"/>
        <w:jc w:val="center"/>
        <w:rPr>
          <w:sz w:val="40"/>
        </w:rPr>
        <w:sectPr>
          <w:pgSz w:w="14400" w:h="10800" w:orient="landscape"/>
          <w:pgMar w:top="200" w:bottom="280" w:left="60" w:right="0"/>
        </w:sectPr>
      </w:pPr>
    </w:p>
    <w:p>
      <w:pPr>
        <w:pStyle w:val="BodyText"/>
        <w:ind w:left="10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61888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263"/>
            <wp:effectExtent l="0" t="0" r="0" b="0"/>
            <wp:wrapNone/>
            <wp:docPr id="8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66586" cy="574166"/>
            <wp:effectExtent l="0" t="0" r="0" b="0"/>
            <wp:docPr id="8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86" cy="57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1"/>
        <w:spacing w:line="249" w:lineRule="auto"/>
        <w:ind w:left="10009" w:right="861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323634</wp:posOffset>
            </wp:positionH>
            <wp:positionV relativeFrom="paragraph">
              <wp:posOffset>-237139</wp:posOffset>
            </wp:positionV>
            <wp:extent cx="5760364" cy="4319993"/>
            <wp:effectExtent l="0" t="0" r="0" b="0"/>
            <wp:wrapNone/>
            <wp:docPr id="8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364" cy="4319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14" w:id="14"/>
      <w:bookmarkEnd w:id="14"/>
      <w:r>
        <w:rPr/>
      </w:r>
      <w:r>
        <w:rPr/>
        <w:t>И пусть имена этих </w:t>
      </w:r>
      <w:r>
        <w:rPr>
          <w:spacing w:val="-4"/>
        </w:rPr>
        <w:t>девушек навечно </w:t>
      </w:r>
      <w:r>
        <w:rPr/>
        <w:t>сохранятся в памяти</w:t>
      </w:r>
      <w:r>
        <w:rPr>
          <w:spacing w:val="-4"/>
        </w:rPr>
        <w:t> народа как </w:t>
      </w:r>
      <w:r>
        <w:rPr/>
        <w:t>имена</w:t>
      </w:r>
    </w:p>
    <w:p>
      <w:pPr>
        <w:spacing w:line="249" w:lineRule="auto" w:before="126"/>
        <w:ind w:left="9766" w:right="621" w:firstLine="0"/>
        <w:jc w:val="center"/>
        <w:rPr>
          <w:sz w:val="56"/>
        </w:rPr>
      </w:pPr>
      <w:r>
        <w:rPr>
          <w:sz w:val="56"/>
        </w:rPr>
        <w:t>Героев Великой Отечественной войны.</w:t>
      </w:r>
    </w:p>
    <w:p>
      <w:pPr>
        <w:spacing w:after="0" w:line="249" w:lineRule="auto"/>
        <w:jc w:val="center"/>
        <w:rPr>
          <w:sz w:val="56"/>
        </w:rPr>
        <w:sectPr>
          <w:pgSz w:w="14400" w:h="10800" w:orient="landscape"/>
          <w:pgMar w:top="200" w:bottom="280" w:left="60" w:right="0"/>
        </w:sectPr>
      </w:pPr>
    </w:p>
    <w:p>
      <w:pPr>
        <w:pStyle w:val="BodyText"/>
        <w:spacing w:before="6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746291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9143631" cy="6857263"/>
            <wp:effectExtent l="0" t="0" r="0" b="0"/>
            <wp:wrapNone/>
            <wp:docPr id="9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31" cy="685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09"/>
        <w:rPr>
          <w:sz w:val="20"/>
        </w:rPr>
      </w:pPr>
      <w:r>
        <w:rPr>
          <w:sz w:val="20"/>
        </w:rPr>
        <w:drawing>
          <wp:inline distT="0" distB="0" distL="0" distR="0">
            <wp:extent cx="2189514" cy="1885950"/>
            <wp:effectExtent l="0" t="0" r="0" b="0"/>
            <wp:docPr id="9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514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4"/>
        </w:rPr>
      </w:pPr>
    </w:p>
    <w:p>
      <w:pPr>
        <w:spacing w:before="59"/>
        <w:ind w:left="1280" w:right="0" w:firstLine="0"/>
        <w:jc w:val="left"/>
        <w:rPr>
          <w:sz w:val="96"/>
        </w:rPr>
      </w:pPr>
      <w:bookmarkStart w:name="Slide 15" w:id="15"/>
      <w:bookmarkEnd w:id="15"/>
      <w:r>
        <w:rPr/>
      </w:r>
      <w:r>
        <w:rPr>
          <w:color w:val="001F5F"/>
          <w:sz w:val="96"/>
        </w:rPr>
        <w:t>СПАСИБО ЗА ВНИМАНИЕ!</w:t>
      </w:r>
    </w:p>
    <w:sectPr>
      <w:pgSz w:w="14400" w:h="10800" w:orient="landscape"/>
      <w:pgMar w:top="1000" w:bottom="2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48"/>
      <w:szCs w:val="48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before="76"/>
      <w:ind w:left="9766" w:right="621" w:hanging="2"/>
      <w:jc w:val="center"/>
      <w:outlineLvl w:val="1"/>
    </w:pPr>
    <w:rPr>
      <w:rFonts w:ascii="Times New Roman" w:hAnsi="Times New Roman" w:eastAsia="Times New Roman" w:cs="Times New Roman"/>
      <w:sz w:val="56"/>
      <w:szCs w:val="56"/>
      <w:lang w:val="ru-RU" w:eastAsia="ru-RU" w:bidi="ru-RU"/>
    </w:rPr>
  </w:style>
  <w:style w:styleId="Heading2" w:type="paragraph">
    <w:name w:val="Heading 2"/>
    <w:basedOn w:val="Normal"/>
    <w:uiPriority w:val="1"/>
    <w:qFormat/>
    <w:pPr>
      <w:spacing w:before="78"/>
      <w:ind w:left="238" w:right="621"/>
      <w:jc w:val="center"/>
      <w:outlineLvl w:val="2"/>
    </w:pPr>
    <w:rPr>
      <w:rFonts w:ascii="Times New Roman" w:hAnsi="Times New Roman" w:eastAsia="Times New Roman" w:cs="Times New Roman"/>
      <w:b/>
      <w:bCs/>
      <w:sz w:val="52"/>
      <w:szCs w:val="52"/>
      <w:lang w:val="ru-RU" w:eastAsia="ru-RU" w:bidi="ru-RU"/>
    </w:rPr>
  </w:style>
  <w:style w:styleId="ListParagraph" w:type="paragraph">
    <w:name w:val="List Paragraph"/>
    <w:basedOn w:val="Normal"/>
    <w:uiPriority w:val="1"/>
    <w:qFormat/>
    <w:pPr/>
    <w:rPr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dc:title>ДИСТАНЦИОННЫЙ КОНКУРС МУЛЬТИМЕДИЙНЫХ ПРЕЗЕНТАЦИЙ «КИНЕМАТОГРАФ ВЕЛИКОЙ ОТЕЧЕСТВЕННОЙ ВОЙНЫ: ВРЕМЯ ГЕРОЕВ И ГЕНИЕВ»</dc:title>
  <dcterms:created xsi:type="dcterms:W3CDTF">2020-03-19T22:12:26Z</dcterms:created>
  <dcterms:modified xsi:type="dcterms:W3CDTF">2020-03-19T22:12:26Z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2020-04-23T00:00:00Z</vt:filetime>
  </property>
  <property fmtid="{D5CDD505-2E9C-101B-9397-08002B2CF9AE}" pid="3" name="Creator">
    <vt:lpwstr>Impress</vt:lpwstr>
  </property>
  <property fmtid="{D5CDD505-2E9C-101B-9397-08002B2CF9AE}" pid="4" name="LastSaved">
    <vt:filetime>2020-04-23T00:00:00Z</vt:filetime>
  </property>
</Properties>
</file>